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黑体" w:hAnsi="黑体" w:eastAsia="黑体" w:cs="黑体"/>
          <w:b/>
          <w:spacing w:val="40"/>
          <w:sz w:val="72"/>
          <w:szCs w:val="72"/>
        </w:rPr>
      </w:pPr>
      <w:r>
        <w:rPr>
          <w:rFonts w:ascii="黑体" w:hAnsi="黑体" w:eastAsia="黑体" w:cs="黑体"/>
          <w:b/>
          <w:spacing w:val="40"/>
          <w:sz w:val="72"/>
          <w:szCs w:val="72"/>
        </w:rPr>
      </w:r>
      <w:r/>
    </w:p>
    <w:p>
      <w:pPr>
        <w:jc w:val="center"/>
        <w:spacing w:line="276" w:lineRule="auto"/>
        <w:rPr>
          <w:rFonts w:ascii="黑体" w:hAnsi="黑体" w:eastAsia="黑体" w:cs="黑体"/>
          <w:b/>
          <w:bCs/>
          <w:spacing w:val="40"/>
          <w:sz w:val="72"/>
          <w:szCs w:val="72"/>
        </w:rPr>
      </w:pPr>
      <w:r>
        <w:rPr>
          <w:rFonts w:hint="eastAsia" w:ascii="黑体" w:hAnsi="黑体" w:eastAsia="黑体" w:cs="黑体"/>
          <w:b/>
          <w:spacing w:val="40"/>
          <w:sz w:val="72"/>
          <w:szCs w:val="72"/>
        </w:rPr>
        <w:t xml:space="preserve">苏 州 市 政 府 采 购</w:t>
      </w:r>
      <w:r/>
    </w:p>
    <w:p>
      <w:pPr>
        <w:jc w:val="center"/>
        <w:spacing w:line="276" w:lineRule="auto"/>
        <w:rPr>
          <w:rFonts w:ascii="黑体" w:hAnsi="黑体" w:eastAsia="黑体" w:cs="黑体"/>
          <w:b/>
          <w:spacing w:val="40"/>
          <w:sz w:val="72"/>
          <w:szCs w:val="72"/>
        </w:rPr>
      </w:pPr>
      <w:r>
        <w:rPr>
          <w:rFonts w:hint="eastAsia" w:ascii="黑体" w:hAnsi="黑体" w:eastAsia="黑体" w:cs="黑体"/>
          <w:b/>
          <w:spacing w:val="40"/>
          <w:sz w:val="72"/>
          <w:szCs w:val="72"/>
        </w:rPr>
        <w:t xml:space="preserve">竞争性磋商</w:t>
      </w:r>
      <w:r>
        <w:rPr>
          <w:rFonts w:hint="eastAsia" w:ascii="黑体" w:hAnsi="黑体" w:eastAsia="黑体" w:cs="黑体"/>
          <w:b/>
          <w:spacing w:val="20"/>
          <w:sz w:val="72"/>
          <w:szCs w:val="72"/>
        </w:rPr>
        <w:t xml:space="preserve">文件</w:t>
      </w:r>
      <w:r/>
    </w:p>
    <w:p>
      <w:pPr>
        <w:ind w:firstLine="1606"/>
        <w:jc w:val="left"/>
        <w:spacing w:line="360" w:lineRule="auto"/>
        <w:rPr>
          <w:rFonts w:ascii="宋体" w:hAnsi="宋体"/>
          <w:b/>
          <w:sz w:val="32"/>
        </w:rPr>
      </w:pPr>
      <w:r>
        <w:rPr>
          <w:rFonts w:ascii="宋体" w:hAnsi="宋体"/>
          <w:b/>
          <w:sz w:val="32"/>
        </w:rPr>
      </w:r>
      <w:r/>
    </w:p>
    <w:p>
      <w:pPr>
        <w:ind w:firstLine="1606"/>
        <w:jc w:val="left"/>
        <w:spacing w:line="360" w:lineRule="auto"/>
        <w:rPr>
          <w:rFonts w:ascii="宋体" w:hAnsi="宋体"/>
          <w:b/>
          <w:sz w:val="32"/>
        </w:rPr>
      </w:pPr>
      <w:r>
        <w:rPr>
          <w:rFonts w:ascii="宋体" w:hAnsi="宋体"/>
          <w:b/>
          <w:sz w:val="32"/>
        </w:rPr>
      </w:r>
      <w:r/>
    </w:p>
    <w:p>
      <w:pPr>
        <w:ind w:firstLine="641"/>
        <w:jc w:val="left"/>
        <w:spacing w:line="480" w:lineRule="auto"/>
        <w:rPr>
          <w:rFonts w:ascii="宋体" w:hAnsi="宋体"/>
          <w:b/>
          <w:sz w:val="30"/>
          <w:szCs w:val="30"/>
        </w:rPr>
      </w:pPr>
      <w:r>
        <w:rPr>
          <w:rFonts w:hint="eastAsia" w:ascii="宋体" w:hAnsi="宋体"/>
          <w:b/>
          <w:sz w:val="30"/>
          <w:szCs w:val="30"/>
        </w:rPr>
        <w:t xml:space="preserve">项目编号：JSZC-320500-SZSD-C2026-0008</w:t>
      </w:r>
      <w:r/>
    </w:p>
    <w:p>
      <w:pPr>
        <w:ind w:firstLine="641"/>
        <w:jc w:val="left"/>
        <w:spacing w:line="480" w:lineRule="auto"/>
        <w:rPr>
          <w:rFonts w:hint="eastAsia" w:ascii="宋体" w:hAnsi="宋体"/>
          <w:b/>
          <w:bCs/>
          <w:sz w:val="30"/>
          <w:szCs w:val="30"/>
        </w:rPr>
      </w:pPr>
      <w:r>
        <w:rPr>
          <w:rFonts w:hint="eastAsia" w:ascii="宋体" w:hAnsi="宋体"/>
          <w:b/>
          <w:sz w:val="30"/>
          <w:szCs w:val="30"/>
        </w:rPr>
        <w:t xml:space="preserve">采购单位：苏州市环境卫生管理处</w:t>
      </w:r>
      <w:r>
        <w:rPr>
          <w:rFonts w:ascii="宋体" w:hAnsi="宋体"/>
          <w:b/>
          <w:sz w:val="30"/>
          <w:szCs w:val="30"/>
        </w:rPr>
      </w:r>
      <w:r/>
    </w:p>
    <w:p>
      <w:pPr>
        <w:ind w:firstLine="641"/>
        <w:jc w:val="left"/>
        <w:spacing w:line="480" w:lineRule="auto"/>
        <w:rPr>
          <w:rFonts w:ascii="宋体" w:hAnsi="宋体"/>
          <w:b/>
          <w:bCs/>
          <w:sz w:val="30"/>
          <w:szCs w:val="30"/>
        </w:rPr>
      </w:pPr>
      <w:r>
        <w:rPr>
          <w:rFonts w:hint="eastAsia" w:ascii="宋体" w:hAnsi="宋体"/>
          <w:b/>
          <w:sz w:val="30"/>
          <w:szCs w:val="30"/>
        </w:rPr>
        <w:t xml:space="preserve">         </w:t>
      </w:r>
      <w:r>
        <w:rPr>
          <w:rFonts w:hint="eastAsia" w:ascii="宋体" w:hAnsi="宋体"/>
          <w:b/>
          <w:color w:val="000000" w:themeColor="text1"/>
          <w:sz w:val="30"/>
          <w:szCs w:val="30"/>
          <w14:textFill>
            <w14:solidFill>
              <w14:schemeClr w14:val="tx1"/>
            </w14:solidFill>
          </w14:textFill>
        </w:rPr>
        <w:t xml:space="preserve">（苏州市垃圾分类管理中心）</w:t>
      </w:r>
      <w:r/>
    </w:p>
    <w:p>
      <w:pPr>
        <w:ind w:firstLine="641"/>
        <w:jc w:val="left"/>
        <w:spacing w:line="480" w:lineRule="auto"/>
        <w:rPr>
          <w:rFonts w:ascii="宋体" w:hAnsi="宋体"/>
          <w:b/>
          <w:sz w:val="30"/>
          <w:szCs w:val="30"/>
        </w:rPr>
      </w:pPr>
      <w:r>
        <w:rPr>
          <w:rFonts w:hint="eastAsia" w:ascii="宋体" w:hAnsi="宋体"/>
          <w:b/>
          <w:sz w:val="30"/>
          <w:szCs w:val="30"/>
        </w:rPr>
        <w:t xml:space="preserve">项目名称：内环高架保洁辅助作业服务</w:t>
      </w:r>
      <w:r/>
    </w:p>
    <w:p>
      <w:pPr>
        <w:ind w:firstLine="641"/>
        <w:jc w:val="left"/>
        <w:spacing w:line="480" w:lineRule="auto"/>
        <w:rPr>
          <w:rFonts w:ascii="宋体" w:hAnsi="宋体"/>
          <w:b/>
          <w:sz w:val="30"/>
          <w:szCs w:val="30"/>
        </w:rPr>
      </w:pPr>
      <w:r>
        <w:rPr>
          <w:rFonts w:hint="eastAsia" w:ascii="宋体" w:hAnsi="宋体"/>
          <w:b/>
          <w:sz w:val="30"/>
          <w:szCs w:val="30"/>
        </w:rPr>
        <w:t xml:space="preserve">项目类别：服务类</w:t>
      </w:r>
      <w:r/>
    </w:p>
    <w:p>
      <w:pPr>
        <w:ind w:left="420" w:firstLine="420"/>
        <w:spacing w:after="120"/>
      </w:pPr>
      <w:r/>
      <w:r/>
    </w:p>
    <w:p>
      <w:r/>
      <w:r/>
    </w:p>
    <w:p>
      <w:r/>
      <w:r/>
    </w:p>
    <w:p>
      <w:pPr>
        <w:jc w:val="center"/>
      </w:pPr>
      <w:r>
        <w:rPr>
          <w:rFonts w:ascii="宋体"/>
          <w:sz w:val="30"/>
          <w:szCs w:val="30"/>
        </w:rPr>
        <mc:AlternateContent>
          <mc:Choice Requires="wpg">
            <w:drawing>
              <wp:inline xmlns:wp="http://schemas.openxmlformats.org/drawingml/2006/wordprocessingDrawing" distT="0" distB="0" distL="0" distR="0">
                <wp:extent cx="2552065" cy="1304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4" o:title=""/>
              </v:shape>
            </w:pict>
          </mc:Fallback>
        </mc:AlternateContent>
      </w:r>
      <w:r/>
    </w:p>
    <w:p>
      <w:r/>
      <w:r/>
    </w:p>
    <w:p>
      <w:r/>
      <w:r/>
    </w:p>
    <w:p>
      <w:r/>
      <w:r/>
    </w:p>
    <w:p>
      <w:r/>
      <w:r/>
    </w:p>
    <w:p>
      <w:pPr>
        <w:rPr>
          <w:rFonts w:ascii="宋体"/>
          <w:b/>
        </w:rPr>
      </w:pPr>
      <w:r>
        <w:rPr>
          <w:rFonts w:ascii="宋体"/>
          <w:b/>
        </w:rPr>
      </w:r>
      <w:r/>
    </w:p>
    <w:p>
      <w:pPr>
        <w:jc w:val="center"/>
        <w:spacing w:line="360" w:lineRule="auto"/>
        <w:rPr>
          <w:rFonts w:ascii="宋体" w:hAnsi="宋体"/>
          <w:b/>
          <w:sz w:val="32"/>
        </w:rPr>
      </w:pPr>
      <w:r>
        <w:rPr>
          <w:rFonts w:hint="eastAsia" w:ascii="宋体" w:hAnsi="宋体"/>
          <w:b/>
          <w:sz w:val="32"/>
        </w:rPr>
        <w:t xml:space="preserve">苏州时代招投标有限公司</w:t>
      </w:r>
      <w:r/>
    </w:p>
    <w:p>
      <w:pPr>
        <w:jc w:val="center"/>
        <w:spacing w:line="360" w:lineRule="auto"/>
        <w:rPr>
          <w:rFonts w:ascii="宋体" w:hAnsi="宋体"/>
          <w:b/>
          <w:sz w:val="32"/>
        </w:rPr>
      </w:pPr>
      <w:r>
        <w:rPr>
          <w:rFonts w:hint="eastAsia" w:ascii="宋体" w:hAnsi="宋体"/>
          <w:b/>
          <w:sz w:val="32"/>
        </w:rPr>
        <w:t xml:space="preserve">二〇二六年三月</w:t>
      </w:r>
      <w:r/>
    </w:p>
    <w:p>
      <w:pPr>
        <w:jc w:val="center"/>
        <w:rPr>
          <w:rFonts w:ascii="宋体" w:hAnsi="宋体" w:cs="宋体"/>
          <w:spacing w:val="20"/>
          <w:sz w:val="36"/>
        </w:rPr>
      </w:pPr>
      <w:r>
        <w:rPr>
          <w:rFonts w:hint="eastAsia" w:ascii="宋体" w:hAnsi="宋体" w:cs="宋体"/>
          <w:spacing w:val="20"/>
          <w:sz w:val="36"/>
        </w:rPr>
        <w:t xml:space="preserve">前 附 表</w:t>
      </w:r>
      <w:r/>
    </w:p>
    <w:tbl>
      <w:tblPr>
        <w:tblStyle w:val="739"/>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420"/>
        </w:trPr>
        <w:tc>
          <w:tcPr>
            <w:tcW w:w="766" w:type="dxa"/>
            <w:vAlign w:val="center"/>
            <w:textDirection w:val="lrTb"/>
            <w:noWrap w:val="false"/>
          </w:tcPr>
          <w:p>
            <w:pPr>
              <w:spacing w:line="360" w:lineRule="exact"/>
              <w:rPr>
                <w:rFonts w:ascii="宋体" w:hAnsi="宋体" w:cs="宋体"/>
                <w:b/>
                <w:sz w:val="24"/>
              </w:rPr>
            </w:pPr>
            <w:r>
              <w:rPr>
                <w:rFonts w:hint="eastAsia" w:ascii="宋体" w:hAnsi="宋体" w:cs="宋体"/>
                <w:b/>
                <w:sz w:val="24"/>
              </w:rPr>
              <w:t xml:space="preserve">序号</w:t>
            </w:r>
            <w:r/>
          </w:p>
        </w:tc>
        <w:tc>
          <w:tcPr>
            <w:tcW w:w="1522" w:type="dxa"/>
            <w:vAlign w:val="center"/>
            <w:textDirection w:val="lrTb"/>
            <w:noWrap w:val="false"/>
          </w:tcPr>
          <w:p>
            <w:pPr>
              <w:jc w:val="center"/>
              <w:spacing w:line="360" w:lineRule="exact"/>
              <w:rPr>
                <w:rFonts w:ascii="宋体" w:hAnsi="宋体" w:cs="宋体"/>
                <w:b/>
                <w:sz w:val="24"/>
              </w:rPr>
            </w:pPr>
            <w:r>
              <w:rPr>
                <w:rFonts w:hint="eastAsia" w:ascii="宋体" w:hAnsi="宋体" w:cs="宋体"/>
                <w:b/>
                <w:sz w:val="24"/>
              </w:rPr>
              <w:t xml:space="preserve">项目内容</w:t>
            </w:r>
            <w:r/>
          </w:p>
        </w:tc>
        <w:tc>
          <w:tcPr>
            <w:tcW w:w="6908" w:type="dxa"/>
            <w:vAlign w:val="center"/>
            <w:textDirection w:val="lrTb"/>
            <w:noWrap w:val="false"/>
          </w:tcPr>
          <w:p>
            <w:pPr>
              <w:jc w:val="center"/>
              <w:spacing w:line="360" w:lineRule="exact"/>
              <w:rPr>
                <w:rFonts w:ascii="宋体" w:hAnsi="宋体" w:cs="宋体"/>
                <w:b/>
                <w:sz w:val="24"/>
              </w:rPr>
            </w:pPr>
            <w:r>
              <w:rPr>
                <w:rFonts w:hint="eastAsia" w:ascii="宋体" w:hAnsi="宋体" w:cs="宋体"/>
                <w:b/>
                <w:sz w:val="24"/>
              </w:rPr>
              <w:t xml:space="preserve">内容规定</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W w:w="1522"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项目编号</w:t>
            </w:r>
            <w:r/>
          </w:p>
        </w:tc>
        <w:tc>
          <w:tcPr>
            <w:tcW w:w="6908"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JSZC-320500-SZSD-C2026-0008</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项目名称</w:t>
            </w:r>
            <w:r/>
          </w:p>
        </w:tc>
        <w:tc>
          <w:tcPr>
            <w:tcW w:w="6908"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内环高架保洁辅助作业服务</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响应文件 有效期</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响应文件提交截止之日起九十天（日历日）</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磋商保证金</w:t>
            </w:r>
            <w:r/>
          </w:p>
        </w:tc>
        <w:tc>
          <w:tcPr>
            <w:tcW w:w="6908" w:type="dxa"/>
            <w:vAlign w:val="center"/>
            <w:textDirection w:val="lrTb"/>
            <w:noWrap w:val="false"/>
          </w:tcPr>
          <w:p>
            <w:pPr>
              <w:jc w:val="left"/>
              <w:spacing w:line="360" w:lineRule="exact"/>
              <w:rPr>
                <w:rFonts w:ascii="宋体" w:hAnsi="宋体" w:cs="宋体"/>
                <w:sz w:val="24"/>
              </w:rPr>
            </w:pPr>
            <w:r>
              <w:rPr>
                <w:rFonts w:hint="eastAsia" w:ascii="宋体" w:hAnsi="宋体"/>
                <w:sz w:val="24"/>
                <w:lang w:val="zh-CN"/>
              </w:rPr>
              <w:t xml:space="preserve">本项目免收磋商保证金。</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磋商文件</w:t>
            </w:r>
            <w:r/>
          </w:p>
        </w:tc>
        <w:tc>
          <w:tcPr>
            <w:tcW w:w="6908" w:type="dxa"/>
            <w:vAlign w:val="center"/>
            <w:textDirection w:val="lrTb"/>
            <w:noWrap w:val="false"/>
          </w:tcPr>
          <w:p>
            <w:pPr>
              <w:spacing w:line="360" w:lineRule="exact"/>
              <w:rPr>
                <w:rFonts w:ascii="宋体" w:hAnsi="宋体" w:cs="宋体"/>
                <w:sz w:val="24"/>
              </w:rPr>
            </w:pPr>
            <w:r>
              <w:rPr>
                <w:rFonts w:ascii="宋体" w:hAnsi="宋体" w:cs="宋体"/>
                <w:sz w:val="24"/>
              </w:rPr>
              <w:t xml:space="preserve">本项目采用电子响应文件，供应商按照采购文件要求制作上传电子响应文件，供应商无需提供纸质响应文件。</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响应文件提交截止时间</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响应文件提交截止时间：</w:t>
            </w:r>
            <w:r>
              <w:rPr>
                <w:rFonts w:hint="eastAsia" w:ascii="宋体" w:hAnsi="宋体" w:cs="宋体"/>
                <w:color w:val="000000" w:themeColor="text1"/>
                <w:sz w:val="24"/>
                <w:lang w:eastAsia="zh-CN"/>
              </w:rPr>
              <w:t xml:space="preserve">2026年</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lang w:eastAsia="zh-CN"/>
              </w:rPr>
              <w:t xml:space="preserve">月20日</w:t>
            </w:r>
            <w:r>
              <w:rPr>
                <w:rFonts w:hint="eastAsia" w:ascii="宋体" w:hAnsi="宋体" w:cs="宋体"/>
                <w:color w:val="000000" w:themeColor="text1"/>
                <w:sz w:val="24"/>
              </w:rPr>
              <w:t xml:space="preserve">13:30</w:t>
            </w:r>
            <w:r>
              <w:rPr>
                <w:rFonts w:hint="eastAsia" w:ascii="宋体" w:hAnsi="宋体" w:cs="宋体"/>
                <w:sz w:val="24"/>
              </w:rPr>
              <w:t xml:space="preserve">（北京时间）</w:t>
            </w:r>
            <w:r/>
          </w:p>
          <w:p>
            <w:pPr>
              <w:spacing w:line="360" w:lineRule="exact"/>
              <w:rPr>
                <w:rFonts w:ascii="宋体" w:hAnsi="宋体" w:cs="宋体"/>
                <w:b/>
                <w:sz w:val="24"/>
              </w:rPr>
            </w:pPr>
            <w:r>
              <w:rPr>
                <w:rFonts w:hint="eastAsia" w:ascii="宋体" w:hAnsi="宋体" w:cs="宋体"/>
                <w:b/>
                <w:sz w:val="24"/>
              </w:rPr>
              <w:t xml:space="preserve">响应文件必须在截止时间前完成提交（上传），逾期提交（上传）的响应文件恕不接受。</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7</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磋商时间</w:t>
            </w:r>
            <w:r/>
          </w:p>
          <w:p>
            <w:pPr>
              <w:jc w:val="center"/>
              <w:spacing w:line="360" w:lineRule="exact"/>
              <w:rPr>
                <w:rFonts w:ascii="宋体" w:hAnsi="宋体" w:cs="宋体"/>
                <w:sz w:val="24"/>
              </w:rPr>
            </w:pPr>
            <w:r>
              <w:rPr>
                <w:rFonts w:hint="eastAsia" w:ascii="宋体" w:hAnsi="宋体" w:cs="宋体"/>
                <w:sz w:val="24"/>
              </w:rPr>
              <w:t xml:space="preserve">地点</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color w:val="ff0000"/>
                <w:sz w:val="24"/>
                <w:lang w:eastAsia="zh-CN"/>
              </w:rPr>
            </w:r>
            <w:r>
              <w:rPr>
                <w:rFonts w:hint="eastAsia" w:ascii="宋体" w:hAnsi="宋体" w:cs="宋体"/>
                <w:color w:val="000000" w:themeColor="text1"/>
                <w:sz w:val="24"/>
                <w:lang w:eastAsia="zh-CN"/>
              </w:rPr>
              <w:t xml:space="preserve">2026年</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lang w:eastAsia="zh-CN"/>
              </w:rPr>
              <w:t xml:space="preserve">月20日</w:t>
            </w:r>
            <w:r>
              <w:rPr>
                <w:rFonts w:hint="eastAsia" w:ascii="宋体" w:hAnsi="宋体" w:cs="宋体"/>
                <w:color w:val="000000" w:themeColor="text1"/>
                <w:sz w:val="24"/>
              </w:rPr>
              <w:t xml:space="preserve">13:30</w:t>
            </w:r>
            <w:r>
              <w:rPr>
                <w:rFonts w:hint="eastAsia" w:ascii="宋体" w:hAnsi="宋体" w:cs="宋体"/>
                <w:sz w:val="24"/>
              </w:rPr>
              <w:t xml:space="preserve">（北京时间）</w:t>
            </w:r>
            <w:r/>
          </w:p>
          <w:p>
            <w:pPr>
              <w:spacing w:line="360" w:lineRule="exact"/>
              <w:rPr>
                <w:rFonts w:ascii="宋体" w:hAnsi="宋体" w:cs="宋体"/>
                <w:sz w:val="24"/>
              </w:rPr>
            </w:pPr>
            <w:r>
              <w:rPr>
                <w:rFonts w:hint="eastAsia" w:ascii="宋体" w:hAnsi="宋体" w:cs="宋体"/>
                <w:sz w:val="24"/>
              </w:rPr>
              <w:t xml:space="preserve">“苏采云”系统（网址：http://jszfcg.jsczt.cn/）</w:t>
            </w:r>
            <w:r/>
          </w:p>
          <w:p>
            <w:pPr>
              <w:spacing w:line="360" w:lineRule="exact"/>
              <w:rPr>
                <w:rFonts w:ascii="宋体" w:hAnsi="宋体" w:cs="宋体"/>
                <w:b/>
                <w:sz w:val="24"/>
              </w:rPr>
            </w:pPr>
            <w:r>
              <w:rPr>
                <w:rFonts w:hint="eastAsia" w:ascii="宋体" w:hAnsi="宋体"/>
                <w:sz w:val="24"/>
              </w:rPr>
              <w:t xml:space="preserve">本项目为“不见面”磋商方式。</w:t>
            </w:r>
            <w:r>
              <w:rPr>
                <w:rFonts w:ascii="宋体" w:hAnsi="宋体"/>
                <w:sz w:val="24"/>
              </w:rPr>
              <w:t xml:space="preserve">在开启（开标）环节，供应商须在规定解密时间内，自行使用CA证书对其加密的电子响应文件完成解密。因供应商自身原因导致逾期未解密或解密失败的，其</w:t>
            </w:r>
            <w:r>
              <w:rPr>
                <w:rFonts w:hint="eastAsia" w:ascii="宋体" w:hAnsi="宋体"/>
                <w:sz w:val="24"/>
              </w:rPr>
              <w:t xml:space="preserve">响应</w:t>
            </w:r>
            <w:r>
              <w:rPr>
                <w:rFonts w:ascii="宋体" w:hAnsi="宋体"/>
                <w:sz w:val="24"/>
              </w:rPr>
              <w:t xml:space="preserve">将被拒绝，并视为自动放弃本次磋商资格</w:t>
            </w:r>
            <w:r>
              <w:rPr>
                <w:rFonts w:hint="eastAsia" w:ascii="宋体" w:hAnsi="宋体" w:cs="宋体"/>
                <w:b/>
                <w:sz w:val="24"/>
              </w:rPr>
              <w:t xml:space="preserve">。</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评审时间</w:t>
            </w:r>
            <w:r/>
          </w:p>
          <w:p>
            <w:pPr>
              <w:jc w:val="center"/>
              <w:spacing w:line="360" w:lineRule="exact"/>
              <w:rPr>
                <w:rFonts w:ascii="宋体" w:hAnsi="宋体" w:cs="宋体"/>
                <w:sz w:val="24"/>
              </w:rPr>
            </w:pPr>
            <w:r>
              <w:rPr>
                <w:rFonts w:hint="eastAsia" w:ascii="宋体" w:hAnsi="宋体" w:cs="宋体"/>
                <w:sz w:val="24"/>
              </w:rPr>
              <w:t xml:space="preserve">地点</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color w:val="ff0000"/>
                <w:sz w:val="24"/>
                <w:lang w:eastAsia="zh-CN"/>
              </w:rPr>
            </w:r>
            <w:r>
              <w:rPr>
                <w:rFonts w:hint="eastAsia" w:ascii="宋体" w:hAnsi="宋体" w:cs="宋体"/>
                <w:color w:val="000000" w:themeColor="text1"/>
                <w:sz w:val="24"/>
                <w:lang w:eastAsia="zh-CN"/>
              </w:rPr>
              <w:t xml:space="preserve">2026年</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lang w:eastAsia="zh-CN"/>
              </w:rPr>
              <w:t xml:space="preserve">月20日</w:t>
            </w:r>
            <w:r>
              <w:rPr>
                <w:rFonts w:hint="eastAsia" w:ascii="宋体" w:hAnsi="宋体" w:cs="宋体"/>
                <w:color w:val="000000" w:themeColor="text1"/>
                <w:sz w:val="24"/>
              </w:rPr>
              <w:t xml:space="preserve">13:30</w:t>
            </w:r>
            <w:r>
              <w:rPr>
                <w:rFonts w:hint="eastAsia" w:ascii="宋体" w:hAnsi="宋体" w:cs="宋体"/>
                <w:sz w:val="24"/>
              </w:rPr>
              <w:t xml:space="preserve">（北京时间）</w:t>
            </w:r>
            <w:r/>
          </w:p>
          <w:p>
            <w:pPr>
              <w:spacing w:line="360" w:lineRule="exact"/>
              <w:rPr>
                <w:rFonts w:ascii="宋体" w:hAnsi="宋体" w:cs="宋体"/>
                <w:b/>
                <w:bCs/>
                <w:sz w:val="24"/>
              </w:rPr>
            </w:pPr>
            <w:r>
              <w:rPr>
                <w:rFonts w:hint="eastAsia" w:ascii="宋体" w:hAnsi="宋体" w:cs="宋体"/>
                <w:b/>
                <w:bCs/>
                <w:sz w:val="24"/>
              </w:rPr>
              <w:t xml:space="preserve">苏州市高</w:t>
            </w:r>
            <w:r>
              <w:rPr>
                <w:rFonts w:hint="eastAsia" w:ascii="宋体" w:hAnsi="宋体" w:cs="宋体"/>
                <w:b/>
                <w:bCs/>
                <w:sz w:val="24"/>
              </w:rPr>
              <w:t xml:space="preserve">新区邓尉路 105 号狮山科技馆 8楼</w:t>
            </w:r>
            <w:r>
              <w:rPr>
                <w:b/>
                <w:bCs/>
              </w:rP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9</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履约保证金</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成交金额的5%</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10</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成交</w:t>
            </w:r>
            <w:r/>
          </w:p>
          <w:p>
            <w:pPr>
              <w:jc w:val="center"/>
              <w:spacing w:line="360" w:lineRule="exact"/>
              <w:rPr>
                <w:rFonts w:ascii="宋体" w:hAnsi="宋体" w:cs="宋体"/>
                <w:sz w:val="24"/>
              </w:rPr>
            </w:pPr>
            <w:r>
              <w:rPr>
                <w:rFonts w:hint="eastAsia" w:ascii="宋体" w:hAnsi="宋体" w:cs="宋体"/>
                <w:sz w:val="24"/>
              </w:rPr>
              <w:t xml:space="preserve">服务费</w:t>
            </w:r>
            <w:r/>
          </w:p>
        </w:tc>
        <w:tc>
          <w:tcPr>
            <w:tcW w:w="6908" w:type="dxa"/>
            <w:vAlign w:val="center"/>
            <w:textDirection w:val="lrTb"/>
            <w:noWrap w:val="false"/>
          </w:tcPr>
          <w:p>
            <w:pPr>
              <w:ind w:firstLine="480"/>
              <w:spacing w:line="360" w:lineRule="exact"/>
              <w:rPr>
                <w:rFonts w:ascii="宋体" w:hAnsi="宋体"/>
                <w:sz w:val="24"/>
              </w:rPr>
            </w:pPr>
            <w:r>
              <w:rPr>
                <w:rFonts w:hint="eastAsia" w:ascii="宋体" w:hAnsi="宋体"/>
                <w:sz w:val="24"/>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ascii="宋体" w:hAnsi="宋体"/>
                <w:sz w:val="24"/>
              </w:rPr>
            </w:pPr>
            <w:r>
              <w:rPr>
                <w:rFonts w:hint="eastAsia" w:ascii="宋体" w:hAnsi="宋体"/>
                <w:sz w:val="24"/>
              </w:rPr>
              <w:t xml:space="preserve">说明：代理服务费以采购预算金额为基数，采用差额定率累进法计算。例如，若预算金额为150万元，则代理服务费计算方式为：100万元以下部分 × 1.5% + （150万元 - 100万元） × 1.1%。</w:t>
            </w:r>
            <w:r/>
          </w:p>
          <w:p>
            <w:pPr>
              <w:ind w:firstLine="480"/>
              <w:spacing w:line="360" w:lineRule="exact"/>
              <w:rPr>
                <w:rFonts w:ascii="宋体" w:hAnsi="宋体" w:cs="宋体"/>
                <w:sz w:val="24"/>
              </w:rPr>
            </w:pPr>
            <w:r>
              <w:rPr>
                <w:rFonts w:hint="eastAsia" w:ascii="宋体" w:hAnsi="宋体"/>
                <w:sz w:val="24"/>
              </w:rPr>
              <w:t xml:space="preserve">本项目代</w:t>
            </w:r>
            <w:r>
              <w:rPr>
                <w:rFonts w:hint="eastAsia" w:ascii="Segoe UI" w:hAnsi="Segoe UI" w:eastAsia="Segoe UI" w:cs="Segoe UI"/>
                <w:color w:val="0f1115"/>
                <w:sz w:val="24"/>
                <w:szCs w:val="24"/>
                <w:shd w:val="clear" w:color="auto" w:fill="ffffff"/>
              </w:rPr>
              <w:t xml:space="preserve">理服务费</w:t>
            </w:r>
            <w:r>
              <w:rPr>
                <w:rFonts w:hint="eastAsia" w:ascii="宋体" w:hAnsi="宋体" w:cs="宋体"/>
                <w:sz w:val="24"/>
                <w:szCs w:val="24"/>
              </w:rPr>
              <w:t xml:space="preserve">（人民币）：¥18080.00；</w:t>
            </w:r>
            <w:r>
              <w:rPr>
                <w:rFonts w:hint="eastAsia" w:ascii="宋体" w:hAnsi="宋体" w:cs="宋体"/>
                <w:sz w:val="24"/>
              </w:rPr>
              <w:t xml:space="preserve">由成交单位在领取成交通知书时向招标代理机构一次性付清。</w:t>
            </w:r>
            <w:r/>
          </w:p>
          <w:p>
            <w:pPr>
              <w:spacing w:line="360" w:lineRule="exact"/>
              <w:rPr>
                <w:rFonts w:ascii="宋体" w:hAnsi="宋体" w:cs="宋体"/>
                <w:sz w:val="24"/>
              </w:rPr>
            </w:pPr>
            <w:r>
              <w:rPr>
                <w:rFonts w:hint="eastAsia" w:ascii="宋体" w:hAnsi="宋体" w:cs="宋体"/>
                <w:sz w:val="24"/>
              </w:rPr>
              <w:t xml:space="preserve">服务费交纳账户：苏州时代招投标有限公司</w:t>
            </w:r>
            <w:r/>
          </w:p>
          <w:p>
            <w:pPr>
              <w:ind w:firstLine="960"/>
              <w:spacing w:line="360" w:lineRule="exact"/>
              <w:widowControl/>
              <w:rPr>
                <w:rFonts w:ascii="宋体" w:hAnsi="宋体" w:cs="宋体"/>
                <w:sz w:val="24"/>
              </w:rPr>
            </w:pPr>
            <w:r>
              <w:rPr>
                <w:rFonts w:hint="eastAsia" w:ascii="宋体" w:hAnsi="宋体" w:cs="宋体"/>
                <w:sz w:val="24"/>
              </w:rPr>
              <w:t xml:space="preserve">开户行：中信银行苏州南门支行</w:t>
            </w:r>
            <w:r/>
          </w:p>
          <w:p>
            <w:pPr>
              <w:ind w:firstLine="960"/>
              <w:spacing w:line="360" w:lineRule="exact"/>
              <w:widowControl/>
              <w:rPr>
                <w:rFonts w:ascii="宋体" w:hAnsi="宋体" w:cs="宋体"/>
                <w:sz w:val="24"/>
              </w:rPr>
            </w:pPr>
            <w:r>
              <w:rPr>
                <w:rFonts w:hint="eastAsia" w:ascii="宋体" w:hAnsi="宋体" w:cs="宋体"/>
                <w:sz w:val="24"/>
              </w:rPr>
              <w:t xml:space="preserve">账  号：7323010182600103353</w:t>
            </w:r>
            <w:r/>
          </w:p>
        </w:tc>
      </w:tr>
      <w:tr>
        <w:trPr>
          <w:jc w:val="center"/>
          <w:trHeight w:val="420"/>
        </w:trPr>
        <w:tc>
          <w:tcPr>
            <w:tcW w:w="76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11</w:t>
            </w:r>
            <w:r/>
          </w:p>
        </w:tc>
        <w:tc>
          <w:tcPr>
            <w:tcW w:w="1522"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监督管理</w:t>
            </w:r>
            <w:r/>
          </w:p>
        </w:tc>
        <w:tc>
          <w:tcPr>
            <w:tcW w:w="6908"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政府采购管理监督电话：0512-68616651</w:t>
            </w:r>
            <w:r/>
          </w:p>
        </w:tc>
      </w:tr>
    </w:tbl>
    <w:p>
      <w:r>
        <w:br w:type="page" w:clear="all"/>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竞争性磋商公告</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供应商须知</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采购需求</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评审方法及标准</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合同主要条款</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附件格式</w:t>
      </w:r>
      <w:r/>
    </w:p>
    <w:p>
      <w:pPr>
        <w:spacing w:line="360" w:lineRule="auto"/>
      </w:pPr>
      <w:r/>
      <w:r/>
    </w:p>
    <w:p>
      <w:r/>
      <w:r/>
    </w:p>
    <w:p>
      <w:pPr>
        <w:jc w:val="center"/>
        <w:spacing w:line="360" w:lineRule="auto"/>
        <w:rPr>
          <w:rFonts w:ascii="黑体" w:eastAsia="黑体"/>
          <w:b/>
          <w:sz w:val="32"/>
          <w:szCs w:val="32"/>
        </w:rPr>
      </w:pPr>
      <w:r>
        <w:br w:type="page" w:clear="all"/>
      </w:r>
      <w:r>
        <w:rPr>
          <w:rFonts w:hint="eastAsia" w:ascii="黑体" w:eastAsia="黑体"/>
          <w:b/>
          <w:sz w:val="32"/>
          <w:szCs w:val="32"/>
        </w:rPr>
        <w:t xml:space="preserve">一、竞争性磋商公告</w:t>
      </w:r>
      <w:r/>
    </w:p>
    <w:tbl>
      <w:tblPr>
        <w:tblStyle w:val="739"/>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ascii="宋体" w:hAnsi="宋体" w:cs="宋体"/>
                <w:sz w:val="24"/>
                <w:lang w:val="zh-CN"/>
              </w:rPr>
            </w:pPr>
            <w:r>
              <w:rPr>
                <w:rFonts w:hint="eastAsia" w:ascii="宋体" w:hAnsi="宋体" w:cs="宋体"/>
                <w:sz w:val="24"/>
                <w:lang w:val="zh-CN"/>
              </w:rPr>
              <w:t xml:space="preserve">项目概况</w:t>
            </w:r>
            <w:r/>
          </w:p>
          <w:p>
            <w:pPr>
              <w:ind w:firstLine="480"/>
              <w:jc w:val="left"/>
              <w:spacing w:line="360" w:lineRule="auto"/>
              <w:rPr>
                <w:rFonts w:ascii="宋体" w:hAnsi="宋体"/>
                <w:sz w:val="24"/>
              </w:rPr>
            </w:pPr>
            <w:r>
              <w:rPr>
                <w:rFonts w:hint="eastAsia" w:ascii="宋体" w:hAnsi="宋体" w:cs="宋体"/>
                <w:sz w:val="24"/>
              </w:rPr>
              <w:t xml:space="preserve">内环高架保洁辅助作业服务</w:t>
            </w:r>
            <w:r>
              <w:rPr>
                <w:rFonts w:hint="eastAsia" w:ascii="宋体" w:hAnsi="宋体"/>
                <w:sz w:val="24"/>
              </w:rPr>
              <w:t xml:space="preserve">的潜在供应商应在</w:t>
            </w:r>
            <w:r>
              <w:rPr>
                <w:rFonts w:hint="eastAsia" w:ascii="宋体" w:hAnsi="宋体"/>
                <w:sz w:val="24"/>
                <w:szCs w:val="24"/>
              </w:rPr>
              <w:t xml:space="preserve">“苏采云系统”</w:t>
            </w:r>
            <w:r>
              <w:rPr>
                <w:rFonts w:hint="eastAsia" w:ascii="宋体" w:hAnsi="宋体"/>
                <w:sz w:val="24"/>
              </w:rPr>
              <w:t xml:space="preserve">获取采购文件，并于</w:t>
            </w:r>
            <w:r>
              <w:rPr>
                <w:rFonts w:hint="eastAsia" w:ascii="宋体" w:hAnsi="宋体"/>
                <w:color w:val="000000" w:themeColor="text1"/>
                <w:sz w:val="24"/>
              </w:rPr>
              <w:t xml:space="preserve">2026-</w:t>
            </w:r>
            <w:r>
              <w:rPr>
                <w:rFonts w:hint="eastAsia" w:ascii="宋体" w:hAnsi="宋体"/>
                <w:color w:val="000000" w:themeColor="text1"/>
                <w:sz w:val="24"/>
                <w:lang w:val="en-US" w:eastAsia="zh-CN"/>
              </w:rPr>
              <w:t xml:space="preserve">0</w:t>
            </w:r>
            <w:r>
              <w:rPr>
                <w:rFonts w:hint="eastAsia" w:ascii="宋体" w:hAnsi="宋体"/>
                <w:color w:val="000000" w:themeColor="text1"/>
                <w:sz w:val="24"/>
              </w:rPr>
              <w:t xml:space="preserve">3-20 </w:t>
            </w:r>
            <w:r>
              <w:rPr>
                <w:rFonts w:hint="eastAsia" w:ascii="宋体" w:hAnsi="宋体"/>
                <w:color w:val="000000" w:themeColor="text1"/>
                <w:sz w:val="24"/>
              </w:rPr>
              <w:t xml:space="preserve">13:3</w:t>
            </w:r>
            <w:r>
              <w:rPr>
                <w:rFonts w:hint="eastAsia" w:ascii="宋体" w:hAnsi="宋体"/>
                <w:sz w:val="24"/>
              </w:rPr>
              <w:t xml:space="preserve">0（北京时间）前提交响应文件。</w:t>
            </w:r>
            <w:r/>
          </w:p>
        </w:tc>
      </w:tr>
    </w:tbl>
    <w:p>
      <w:pPr>
        <w:ind w:firstLine="480"/>
        <w:jc w:val="left"/>
        <w:spacing w:line="360" w:lineRule="auto"/>
        <w:rPr>
          <w:rFonts w:ascii="宋体" w:hAnsi="宋体" w:cs="宋体"/>
          <w:sz w:val="24"/>
        </w:rPr>
      </w:pPr>
      <w:r>
        <w:rPr>
          <w:rFonts w:hint="eastAsia" w:ascii="宋体" w:hAnsi="宋体" w:cs="宋体"/>
          <w:sz w:val="24"/>
        </w:rPr>
        <w:t xml:space="preserve">一、项目基本情况</w:t>
      </w:r>
      <w:r/>
    </w:p>
    <w:p>
      <w:pPr>
        <w:ind w:firstLine="480"/>
        <w:jc w:val="left"/>
        <w:spacing w:line="360" w:lineRule="auto"/>
        <w:rPr>
          <w:rFonts w:ascii="宋体" w:hAnsi="宋体"/>
          <w:sz w:val="24"/>
        </w:rPr>
      </w:pPr>
      <w:r>
        <w:rPr>
          <w:rFonts w:hint="eastAsia" w:ascii="宋体" w:hAnsi="宋体" w:cs="宋体"/>
          <w:sz w:val="24"/>
        </w:rPr>
        <w:t xml:space="preserve">1、项目编号：</w:t>
      </w:r>
      <w:r>
        <w:rPr>
          <w:rFonts w:hint="eastAsia" w:ascii="宋体" w:hAnsi="宋体"/>
          <w:sz w:val="24"/>
        </w:rPr>
        <w:t xml:space="preserve">JSZC-320500-SZSD-C2026-0008</w:t>
      </w:r>
      <w:r/>
    </w:p>
    <w:p>
      <w:pPr>
        <w:ind w:firstLine="480"/>
        <w:jc w:val="left"/>
        <w:spacing w:line="360" w:lineRule="auto"/>
        <w:rPr>
          <w:rFonts w:ascii="宋体" w:hAnsi="宋体" w:cs="宋体"/>
          <w:sz w:val="24"/>
        </w:rPr>
      </w:pPr>
      <w:r>
        <w:rPr>
          <w:rFonts w:hint="eastAsia" w:ascii="宋体" w:hAnsi="宋体" w:cs="宋体"/>
          <w:sz w:val="24"/>
        </w:rPr>
        <w:t xml:space="preserve">2、项目名称：内环高架保洁辅助作业服务</w:t>
      </w:r>
      <w:r/>
    </w:p>
    <w:p>
      <w:pPr>
        <w:ind w:firstLine="480"/>
        <w:jc w:val="left"/>
        <w:spacing w:line="360" w:lineRule="auto"/>
        <w:rPr>
          <w:rFonts w:ascii="宋体" w:hAnsi="宋体" w:cs="宋体"/>
          <w:sz w:val="24"/>
        </w:rPr>
      </w:pPr>
      <w:r>
        <w:rPr>
          <w:rFonts w:hint="eastAsia" w:ascii="宋体" w:hAnsi="宋体" w:cs="宋体"/>
          <w:sz w:val="24"/>
        </w:rPr>
        <w:t xml:space="preserve">3、采购方式：竞争性磋商</w:t>
      </w:r>
      <w:r/>
    </w:p>
    <w:p>
      <w:pPr>
        <w:ind w:firstLine="480"/>
        <w:jc w:val="left"/>
        <w:spacing w:line="360" w:lineRule="auto"/>
        <w:rPr>
          <w:rFonts w:ascii="宋体" w:hAnsi="宋体" w:cs="宋体"/>
          <w:sz w:val="24"/>
        </w:rPr>
      </w:pPr>
      <w:r>
        <w:rPr>
          <w:rFonts w:hint="eastAsia" w:ascii="宋体" w:hAnsi="宋体" w:cs="宋体"/>
          <w:sz w:val="24"/>
        </w:rPr>
        <w:t xml:space="preserve">4、预算金额：壹佰贰拾捌万元整（¥1280000.00）</w:t>
      </w:r>
      <w:r/>
    </w:p>
    <w:p>
      <w:pPr>
        <w:ind w:firstLine="787"/>
        <w:spacing w:line="360" w:lineRule="auto"/>
        <w:rPr>
          <w:rFonts w:ascii="宋体" w:hAnsi="宋体" w:cs="宋体"/>
          <w:sz w:val="24"/>
          <w:lang w:val="zh-CN"/>
        </w:rPr>
      </w:pPr>
      <w:r>
        <w:rPr>
          <w:rFonts w:hint="eastAsia" w:ascii="宋体" w:hAnsi="宋体" w:cs="宋体"/>
          <w:sz w:val="24"/>
        </w:rPr>
        <w:t xml:space="preserve">最高限价：壹佰贰拾伍万壹仟柒佰伍拾元整（¥1251750.00）</w:t>
      </w:r>
      <w:r/>
    </w:p>
    <w:p>
      <w:pPr>
        <w:ind w:firstLine="480"/>
        <w:spacing w:line="360" w:lineRule="auto"/>
        <w:rPr>
          <w:rFonts w:ascii="宋体" w:hAnsi="宋体" w:cs="宋体"/>
          <w:sz w:val="24"/>
          <w:szCs w:val="24"/>
        </w:rPr>
      </w:pPr>
      <w:r>
        <w:rPr>
          <w:rFonts w:hint="eastAsia" w:ascii="宋体" w:hAnsi="宋体" w:cs="宋体"/>
          <w:sz w:val="24"/>
          <w:szCs w:val="24"/>
        </w:rPr>
        <w:t xml:space="preserve">5、采购需求：城区内环高架及立交连接线高架路段和内环高架的上下匝道等机械化清扫、巡检捡拾以及应急情况处理，市政府内部道路清扫（具体内容详见第三节采购需求）。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6、合同履行期限：9个月（自2026年4月1日起至2026年12月31日止）。</w:t>
      </w:r>
      <w:r/>
    </w:p>
    <w:p>
      <w:pPr>
        <w:ind w:firstLine="480"/>
        <w:jc w:val="left"/>
        <w:spacing w:line="360" w:lineRule="auto"/>
        <w:rPr>
          <w:rFonts w:ascii="宋体" w:hAnsi="宋体" w:cs="宋体"/>
          <w:sz w:val="24"/>
        </w:rPr>
      </w:pPr>
      <w:r>
        <w:rPr>
          <w:rFonts w:hint="eastAsia" w:ascii="宋体" w:hAnsi="宋体" w:cs="宋体"/>
          <w:sz w:val="24"/>
        </w:rPr>
        <w:t xml:space="preserve">二、供应商的资格要求</w:t>
      </w:r>
      <w:r/>
    </w:p>
    <w:p>
      <w:pPr>
        <w:ind w:firstLine="480"/>
        <w:jc w:val="left"/>
        <w:spacing w:line="360" w:lineRule="auto"/>
        <w:rPr>
          <w:rFonts w:ascii="宋体" w:hAnsi="宋体" w:cs="宋体"/>
          <w:sz w:val="24"/>
        </w:rPr>
      </w:pPr>
      <w:r>
        <w:rPr>
          <w:rFonts w:hint="eastAsia" w:ascii="宋体" w:hAnsi="宋体" w:cs="宋体"/>
          <w:sz w:val="24"/>
        </w:rPr>
        <w:t xml:space="preserve">1、满足《中华人民共和国政府采购法》第二十二条规定，即：</w:t>
      </w:r>
      <w:r/>
    </w:p>
    <w:p>
      <w:pPr>
        <w:ind w:firstLine="480"/>
        <w:jc w:val="left"/>
        <w:spacing w:line="360" w:lineRule="auto"/>
        <w:rPr>
          <w:rFonts w:ascii="宋体" w:hAnsi="宋体" w:cs="宋体"/>
          <w:sz w:val="24"/>
        </w:rPr>
      </w:pPr>
      <w:r>
        <w:rPr>
          <w:rFonts w:hint="eastAsia" w:ascii="宋体" w:hAnsi="宋体" w:cs="宋体"/>
          <w:sz w:val="24"/>
        </w:rPr>
        <w:t xml:space="preserve">1.1具有独立承担民事责任的能力；</w:t>
      </w:r>
      <w:r/>
    </w:p>
    <w:p>
      <w:pPr>
        <w:ind w:firstLine="480"/>
        <w:jc w:val="left"/>
        <w:spacing w:line="360" w:lineRule="auto"/>
        <w:rPr>
          <w:rFonts w:ascii="宋体" w:hAnsi="宋体" w:cs="宋体"/>
          <w:sz w:val="24"/>
        </w:rPr>
      </w:pPr>
      <w:r>
        <w:rPr>
          <w:rFonts w:hint="eastAsia" w:ascii="宋体" w:hAnsi="宋体" w:cs="宋体"/>
          <w:sz w:val="24"/>
        </w:rPr>
        <w:t xml:space="preserve">1.2具有良好的商业信誉和健全的财务会计制度；</w:t>
      </w:r>
      <w:r/>
    </w:p>
    <w:p>
      <w:pPr>
        <w:ind w:firstLine="480"/>
        <w:jc w:val="left"/>
        <w:spacing w:line="360" w:lineRule="auto"/>
        <w:rPr>
          <w:rFonts w:ascii="宋体" w:hAnsi="宋体" w:cs="宋体"/>
          <w:sz w:val="24"/>
        </w:rPr>
      </w:pPr>
      <w:r>
        <w:rPr>
          <w:rFonts w:hint="eastAsia" w:ascii="宋体" w:hAnsi="宋体" w:cs="宋体"/>
          <w:sz w:val="24"/>
        </w:rPr>
        <w:t xml:space="preserve">1.3具有履行合同所必需的设备和专业技术能力；</w:t>
      </w:r>
      <w:r/>
    </w:p>
    <w:p>
      <w:pPr>
        <w:ind w:firstLine="480"/>
        <w:jc w:val="left"/>
        <w:spacing w:line="360" w:lineRule="auto"/>
        <w:rPr>
          <w:rFonts w:ascii="宋体" w:hAnsi="宋体" w:cs="宋体"/>
          <w:sz w:val="24"/>
        </w:rPr>
      </w:pPr>
      <w:r>
        <w:rPr>
          <w:rFonts w:hint="eastAsia" w:ascii="宋体" w:hAnsi="宋体" w:cs="宋体"/>
          <w:sz w:val="24"/>
        </w:rPr>
        <w:t xml:space="preserve">1.4有依法缴纳税收和社会保障资金的良好记录；</w:t>
      </w:r>
      <w:r/>
    </w:p>
    <w:p>
      <w:pPr>
        <w:ind w:firstLine="480"/>
        <w:jc w:val="left"/>
        <w:spacing w:line="360" w:lineRule="auto"/>
        <w:rPr>
          <w:rFonts w:ascii="宋体" w:hAnsi="宋体" w:cs="宋体"/>
          <w:sz w:val="24"/>
        </w:rPr>
      </w:pPr>
      <w:r>
        <w:rPr>
          <w:rFonts w:hint="eastAsia" w:ascii="宋体" w:hAnsi="宋体" w:cs="宋体"/>
          <w:sz w:val="24"/>
        </w:rPr>
        <w:t xml:space="preserve">1.5参加政府采购活动前三年内，在经营活动中没有重大违法记录；</w:t>
      </w:r>
      <w:r/>
    </w:p>
    <w:p>
      <w:pPr>
        <w:ind w:firstLine="480"/>
        <w:jc w:val="left"/>
        <w:spacing w:line="360" w:lineRule="auto"/>
        <w:rPr>
          <w:rFonts w:ascii="宋体" w:hAnsi="宋体" w:cs="宋体"/>
          <w:sz w:val="24"/>
        </w:rPr>
      </w:pPr>
      <w:r>
        <w:rPr>
          <w:rFonts w:hint="eastAsia" w:ascii="宋体" w:hAnsi="宋体" w:cs="宋体"/>
          <w:sz w:val="24"/>
        </w:rPr>
        <w:t xml:space="preserve">1.6法律、行政法规规定的其他条件。</w:t>
      </w:r>
      <w:r/>
    </w:p>
    <w:p>
      <w:pPr>
        <w:ind w:firstLine="480"/>
        <w:jc w:val="left"/>
        <w:spacing w:line="360" w:lineRule="auto"/>
        <w:rPr>
          <w:rFonts w:ascii="宋体" w:hAnsi="宋体" w:cs="宋体"/>
          <w:sz w:val="24"/>
        </w:rPr>
      </w:pPr>
      <w:r>
        <w:rPr>
          <w:rFonts w:hint="eastAsia" w:ascii="宋体" w:hAnsi="宋体" w:cs="宋体"/>
          <w:sz w:val="24"/>
        </w:rPr>
        <w:t xml:space="preserve">2、落实政府采购政策需满足的资格要求：根据《关于印发</w:t>
      </w:r>
      <w:r>
        <w:rPr>
          <w:rFonts w:hint="eastAsia" w:ascii="宋体" w:hAnsi="宋体" w:cs="宋体"/>
          <w:sz w:val="24"/>
          <w:lang w:eastAsia="zh-CN"/>
        </w:rPr>
        <w:t xml:space="preserve">〈</w:t>
      </w:r>
      <w:r>
        <w:rPr>
          <w:rFonts w:hint="eastAsia" w:ascii="宋体" w:hAnsi="宋体" w:cs="宋体"/>
          <w:sz w:val="24"/>
        </w:rPr>
        <w:t xml:space="preserve">苏州市政府采购促进中小企业发展实施意见</w:t>
      </w:r>
      <w:r>
        <w:rPr>
          <w:rFonts w:hint="eastAsia" w:ascii="宋体" w:hAnsi="宋体" w:cs="宋体"/>
          <w:sz w:val="24"/>
          <w:lang w:eastAsia="zh-CN"/>
        </w:rPr>
        <w:t xml:space="preserve">〉的通知》</w:t>
      </w:r>
      <w:r>
        <w:rPr>
          <w:rFonts w:hint="eastAsia" w:ascii="宋体" w:hAnsi="宋体" w:cs="宋体"/>
          <w:sz w:val="24"/>
        </w:rPr>
        <w:t xml:space="preserve">的相关规定，本项目专门面向中小企业，所属行业为</w:t>
      </w:r>
      <w:r>
        <w:rPr>
          <w:rFonts w:hint="eastAsia" w:ascii="宋体" w:hAnsi="宋体" w:cs="宋体"/>
          <w:b/>
          <w:bCs/>
          <w:sz w:val="24"/>
        </w:rPr>
        <w:t xml:space="preserve">其他未列明行业</w:t>
      </w:r>
      <w:r>
        <w:rPr>
          <w:rFonts w:hint="eastAsia" w:ascii="宋体" w:hAnsi="宋体" w:cs="宋体"/>
          <w:sz w:val="24"/>
        </w:rPr>
        <w:t xml:space="preserve">，承接服务的供应商应为中小微企业、监狱企业或残疾人福利性单位。</w:t>
      </w:r>
      <w:r/>
    </w:p>
    <w:p>
      <w:pPr>
        <w:ind w:firstLine="480"/>
        <w:jc w:val="left"/>
        <w:spacing w:line="360" w:lineRule="auto"/>
        <w:rPr>
          <w:rFonts w:ascii="宋体" w:hAnsi="宋体" w:cs="宋体"/>
          <w:sz w:val="24"/>
        </w:rPr>
      </w:pPr>
      <w:r>
        <w:rPr>
          <w:rFonts w:hint="eastAsia" w:ascii="宋体" w:hAnsi="宋体" w:cs="宋体"/>
          <w:sz w:val="24"/>
        </w:rPr>
        <w:t xml:space="preserve">3、本项目的特定资格要求：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rPr>
        <w:t xml:space="preserve">未被“信用中国”网站（www.creditchina.gov.cn）列入失信被执行人、重大税收违法案件当事人名单、政府采购严重失信行为记录名单</w:t>
      </w:r>
      <w:r>
        <w:rPr>
          <w:rFonts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sz w:val="24"/>
        </w:rPr>
      </w:pPr>
      <w:r>
        <w:rPr>
          <w:rFonts w:hint="eastAsia" w:ascii="宋体" w:hAnsi="宋体" w:cs="宋体"/>
          <w:sz w:val="24"/>
          <w:szCs w:val="24"/>
        </w:rPr>
        <w:t xml:space="preserve">4、联合体及转包、分包：本项目不接受联合体，不得转包、分包本项目</w:t>
      </w:r>
      <w:r>
        <w:rPr>
          <w:rFonts w:hint="eastAsia" w:ascii="宋体" w:hAnsi="宋体" w:cs="宋体"/>
          <w:sz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w:t>
      </w:r>
      <w:r>
        <w:rPr>
          <w:rFonts w:hint="eastAsia" w:ascii="宋体" w:hAnsi="宋体"/>
          <w:sz w:val="24"/>
        </w:rPr>
        <w:t xml:space="preserve">获取采购文件</w:t>
      </w:r>
      <w:r>
        <w:rPr>
          <w:rFonts w:ascii="宋体" w:hAnsi="宋体"/>
          <w:sz w:val="24"/>
          <w:szCs w:val="24"/>
        </w:rPr>
        <w:t xml:space="preserve">：</w:t>
      </w:r>
      <w:r/>
    </w:p>
    <w:p>
      <w:pPr>
        <w:ind w:firstLine="480"/>
        <w:jc w:val="left"/>
        <w:spacing w:line="360" w:lineRule="auto"/>
        <w:rPr>
          <w:rFonts w:ascii="宋体" w:hAnsi="宋体"/>
          <w:sz w:val="24"/>
        </w:rPr>
      </w:pPr>
      <w:r>
        <w:rPr>
          <w:rFonts w:hint="eastAsia" w:ascii="宋体" w:hAnsi="宋体"/>
          <w:sz w:val="24"/>
        </w:rPr>
        <w:t xml:space="preserve">1、时间：自磋商文件公告发布之日起5个工作日</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szCs w:val="24"/>
        </w:rPr>
        <w:t xml:space="preserve">“苏采云”系统（网址：</w:t>
      </w:r>
      <w:r>
        <w:rPr>
          <w:rFonts w:hint="eastAsia" w:ascii="宋体" w:hAnsi="宋体" w:cs="宋体"/>
          <w:color w:val="000000" w:themeColor="text1"/>
          <w:sz w:val="24"/>
          <w:szCs w:val="24"/>
          <w14:textFill>
            <w14:solidFill>
              <w14:schemeClr w14:val="tx1"/>
            </w14:solidFill>
          </w14:textFill>
        </w:rPr>
        <w:t xml:space="preserve">http://jszfcg.jsczt.cn/</w:t>
      </w:r>
      <w:r>
        <w:rPr>
          <w:rFonts w:hint="eastAsia" w:ascii="宋体" w:hAnsi="宋体" w:cs="宋体"/>
          <w:sz w:val="24"/>
          <w:szCs w:val="24"/>
        </w:rPr>
        <w:t xml:space="preserve">）</w:t>
      </w:r>
      <w:r>
        <w:rPr>
          <w:rFonts w:hint="eastAsia"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3、方式：“苏采云”系统自行下载采购文件</w:t>
      </w:r>
      <w:r/>
    </w:p>
    <w:p>
      <w:pPr>
        <w:ind w:firstLine="480"/>
        <w:jc w:val="left"/>
        <w:spacing w:line="360" w:lineRule="auto"/>
        <w:rPr>
          <w:rFonts w:ascii="宋体" w:hAnsi="宋体"/>
          <w:sz w:val="24"/>
        </w:rPr>
      </w:pPr>
      <w:r>
        <w:rPr>
          <w:rFonts w:hint="eastAsia" w:ascii="宋体" w:hAnsi="宋体"/>
          <w:sz w:val="24"/>
        </w:rPr>
        <w:t xml:space="preserve">4、售价：免费 </w:t>
      </w:r>
      <w:r/>
    </w:p>
    <w:p>
      <w:pPr>
        <w:ind w:firstLine="480"/>
        <w:jc w:val="left"/>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四</w:t>
      </w:r>
      <w:r>
        <w:rPr>
          <w:rFonts w:ascii="宋体" w:hAnsi="宋体"/>
          <w:color w:val="000000" w:themeColor="text1"/>
          <w:sz w:val="24"/>
          <w:szCs w:val="24"/>
        </w:rPr>
        <w:t xml:space="preserve">、</w:t>
      </w:r>
      <w:r>
        <w:rPr>
          <w:rFonts w:hint="eastAsia" w:ascii="宋体" w:hAnsi="宋体" w:cs="宋体"/>
          <w:color w:val="000000" w:themeColor="text1"/>
          <w:sz w:val="24"/>
          <w:szCs w:val="24"/>
        </w:rPr>
        <w:t xml:space="preserve">响应文件提交：</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1、截止时间：</w:t>
      </w:r>
      <w:r>
        <w:rPr>
          <w:rFonts w:hint="eastAsia" w:ascii="宋体" w:hAnsi="宋体"/>
          <w:color w:val="000000" w:themeColor="text1"/>
          <w:sz w:val="24"/>
        </w:rPr>
        <w:t xml:space="preserve">2026-03-20</w:t>
      </w:r>
      <w:r>
        <w:rPr>
          <w:rFonts w:hint="eastAsia" w:ascii="宋体" w:hAnsi="宋体"/>
          <w:color w:val="000000" w:themeColor="text1"/>
          <w:sz w:val="24"/>
        </w:rPr>
        <w:t xml:space="preserve"> 13:30</w:t>
      </w:r>
      <w:r>
        <w:rPr>
          <w:rFonts w:hint="eastAsia" w:ascii="宋体" w:hAnsi="宋体" w:cs="宋体"/>
          <w:color w:val="000000" w:themeColor="text1"/>
          <w:sz w:val="24"/>
          <w:szCs w:val="24"/>
        </w:rPr>
        <w:t xml:space="preserve">（北京时间）</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2、地点：“苏采云”系统（网址：</w:t>
      </w:r>
      <w:r>
        <w:rPr>
          <w:rFonts w:hint="eastAsia" w:ascii="宋体" w:hAnsi="宋体" w:cs="宋体"/>
          <w:color w:val="000000" w:themeColor="text1"/>
          <w:sz w:val="24"/>
          <w:szCs w:val="24"/>
        </w:rPr>
        <w:t xml:space="preserve">http://jszfcg.jsczt.cn/</w:t>
      </w:r>
      <w:r>
        <w:rPr>
          <w:rFonts w:hint="eastAsia" w:ascii="宋体" w:hAnsi="宋体" w:cs="宋体"/>
          <w:color w:val="000000" w:themeColor="text1"/>
          <w:sz w:val="24"/>
          <w:szCs w:val="24"/>
        </w:rPr>
        <w:t xml:space="preserve">） </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五、开启：</w:t>
      </w:r>
      <w:r>
        <w:rPr>
          <w:color w:val="000000" w:themeColor="text1"/>
        </w:rPr>
      </w:r>
      <w:r/>
    </w:p>
    <w:p>
      <w:pPr>
        <w:ind w:firstLine="480"/>
        <w:jc w:val="left"/>
        <w:spacing w:line="360" w:lineRule="auto"/>
        <w:rPr>
          <w:rFonts w:ascii="宋体" w:hAnsi="宋体" w:cs="宋体"/>
          <w:sz w:val="24"/>
          <w:szCs w:val="24"/>
        </w:rPr>
      </w:pPr>
      <w:r>
        <w:rPr>
          <w:rFonts w:hint="eastAsia" w:ascii="宋体" w:hAnsi="宋体" w:cs="宋体"/>
          <w:color w:val="000000" w:themeColor="text1"/>
          <w:sz w:val="24"/>
          <w:szCs w:val="24"/>
        </w:rPr>
        <w:t xml:space="preserve">1、时间：</w:t>
      </w:r>
      <w:r>
        <w:rPr>
          <w:rFonts w:hint="eastAsia" w:ascii="宋体" w:hAnsi="宋体"/>
          <w:color w:val="000000" w:themeColor="text1"/>
          <w:sz w:val="24"/>
        </w:rPr>
        <w:t xml:space="preserve">2026-03-20</w:t>
      </w:r>
      <w:r>
        <w:rPr>
          <w:rFonts w:hint="eastAsia" w:ascii="宋体" w:hAnsi="宋体"/>
          <w:color w:val="000000" w:themeColor="text1"/>
          <w:sz w:val="24"/>
        </w:rPr>
        <w:t xml:space="preserve"> 13:30（北京</w:t>
      </w:r>
      <w:r>
        <w:rPr>
          <w:rFonts w:hint="eastAsia" w:ascii="宋体" w:hAnsi="宋体"/>
          <w:sz w:val="24"/>
        </w:rPr>
        <w:t xml:space="preserve">时间）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2、地点：“苏采云”系统（网址：http://jszfcg.jsczt.cn） </w:t>
      </w:r>
      <w:r/>
    </w:p>
    <w:p>
      <w:pPr>
        <w:ind w:firstLine="480"/>
        <w:jc w:val="left"/>
        <w:spacing w:line="360" w:lineRule="auto"/>
        <w:rPr>
          <w:rFonts w:ascii="宋体" w:hAnsi="宋体" w:cs="宋体"/>
          <w:sz w:val="24"/>
        </w:rPr>
      </w:pPr>
      <w:r>
        <w:rPr>
          <w:rFonts w:hint="eastAsia" w:ascii="宋体" w:hAnsi="宋体" w:cs="宋体"/>
          <w:sz w:val="24"/>
        </w:rPr>
        <w:t xml:space="preserve">六、公告期限：</w:t>
      </w:r>
      <w:r/>
    </w:p>
    <w:p>
      <w:pPr>
        <w:ind w:firstLine="480"/>
        <w:jc w:val="left"/>
        <w:spacing w:line="360" w:lineRule="auto"/>
        <w:rPr>
          <w:rFonts w:ascii="宋体" w:hAnsi="宋体" w:cs="宋体"/>
          <w:sz w:val="24"/>
        </w:rPr>
      </w:pPr>
      <w:r>
        <w:rPr>
          <w:rFonts w:hint="eastAsia" w:ascii="宋体" w:hAnsi="宋体" w:cs="宋体"/>
          <w:sz w:val="24"/>
        </w:rPr>
        <w:t xml:space="preserve">自本公告发布之日起3个工作日</w:t>
      </w:r>
      <w:r/>
    </w:p>
    <w:p>
      <w:pPr>
        <w:ind w:firstLine="480"/>
        <w:jc w:val="left"/>
        <w:spacing w:line="360" w:lineRule="auto"/>
        <w:rPr>
          <w:rFonts w:ascii="宋体" w:hAnsi="宋体" w:cs="宋体"/>
          <w:sz w:val="24"/>
        </w:rPr>
      </w:pPr>
      <w:r>
        <w:rPr>
          <w:rFonts w:hint="eastAsia" w:ascii="宋体" w:hAnsi="宋体" w:cs="宋体"/>
          <w:sz w:val="24"/>
        </w:rPr>
        <w:t xml:space="preserve">七、其他补充事宜：</w:t>
      </w:r>
      <w:r/>
    </w:p>
    <w:p>
      <w:pPr>
        <w:ind w:firstLine="480"/>
        <w:jc w:val="left"/>
        <w:spacing w:line="360" w:lineRule="auto"/>
        <w:rPr>
          <w:rFonts w:ascii="宋体" w:hAnsi="宋体" w:cs="宋体"/>
          <w:sz w:val="24"/>
        </w:rPr>
      </w:pPr>
      <w:r>
        <w:rPr>
          <w:rFonts w:hint="eastAsia" w:ascii="宋体" w:hAnsi="宋体" w:cs="宋体"/>
          <w:sz w:val="24"/>
        </w:rPr>
        <w:t xml:space="preserve">1、本次采购的有关信息将在苏州市政府采购网、江苏政府采购网、中国政府采购网发布；有关该采购项目的澄清、修正及成交等信息亦在以上网站发布，敬请留意。</w:t>
      </w:r>
      <w:r/>
    </w:p>
    <w:p>
      <w:pPr>
        <w:ind w:firstLine="480"/>
        <w:jc w:val="left"/>
        <w:spacing w:line="360" w:lineRule="auto"/>
        <w:rPr>
          <w:rFonts w:ascii="宋体" w:hAnsi="宋体" w:cs="宋体"/>
          <w:sz w:val="24"/>
        </w:rPr>
      </w:pPr>
      <w:r>
        <w:rPr>
          <w:rFonts w:hint="eastAsia" w:ascii="宋体" w:hAnsi="宋体" w:cs="宋体"/>
          <w:sz w:val="24"/>
        </w:rPr>
        <w:t xml:space="preserve">2、政府采购监督电话：0512-68616651。</w:t>
      </w:r>
      <w:r/>
    </w:p>
    <w:p>
      <w:pPr>
        <w:ind w:firstLine="480"/>
        <w:jc w:val="left"/>
        <w:spacing w:line="360" w:lineRule="auto"/>
        <w:rPr>
          <w:rFonts w:ascii="宋体" w:hAnsi="宋体"/>
          <w:b/>
          <w:sz w:val="24"/>
        </w:rPr>
      </w:pPr>
      <w:r>
        <w:rPr>
          <w:rFonts w:hint="eastAsia" w:ascii="宋体" w:hAnsi="宋体" w:cs="宋体"/>
          <w:sz w:val="24"/>
        </w:rPr>
        <w:t xml:space="preserve">3、</w:t>
      </w:r>
      <w:r>
        <w:rPr>
          <w:rFonts w:hint="eastAsia" w:ascii="宋体" w:hAnsi="宋体"/>
          <w:sz w:val="24"/>
          <w:szCs w:val="24"/>
        </w:rPr>
        <w:t xml:space="preserve">CA证书及电子签章办理：</w:t>
      </w:r>
      <w:r>
        <w:rPr>
          <w:rFonts w:hint="eastAsia" w:ascii="宋体" w:hAnsi="宋体" w:cs="宋体"/>
          <w:sz w:val="24"/>
          <w:szCs w:val="24"/>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sz w:val="24"/>
        </w:rPr>
        <w:t xml:space="preserve">苏州现场办理地址：苏州高新区邓尉路105号狮山科技馆1楼服务大厅，咨询电话：0512-65737699。</w:t>
      </w:r>
      <w:r/>
    </w:p>
    <w:p>
      <w:pPr>
        <w:ind w:firstLine="480"/>
        <w:jc w:val="left"/>
        <w:spacing w:line="360" w:lineRule="auto"/>
        <w:rPr>
          <w:rFonts w:ascii="宋体" w:hAnsi="宋体" w:cs="宋体"/>
          <w:sz w:val="24"/>
          <w:szCs w:val="24"/>
        </w:rPr>
      </w:pPr>
      <w:r>
        <w:rPr>
          <w:rFonts w:hint="eastAsia" w:ascii="宋体" w:hAnsi="宋体"/>
          <w:sz w:val="24"/>
          <w:szCs w:val="24"/>
        </w:rPr>
        <w:t xml:space="preserve">4、登录</w:t>
      </w:r>
      <w:r>
        <w:rPr>
          <w:rFonts w:ascii="宋体" w:hAnsi="宋体"/>
          <w:sz w:val="24"/>
          <w:szCs w:val="24"/>
        </w:rPr>
        <w:t xml:space="preserve">报名</w:t>
      </w:r>
      <w:r>
        <w:rPr>
          <w:rFonts w:hint="eastAsia" w:ascii="宋体" w:hAnsi="宋体"/>
          <w:sz w:val="24"/>
          <w:szCs w:val="24"/>
        </w:rPr>
        <w:t xml:space="preserve">：</w:t>
      </w:r>
      <w:r>
        <w:rPr>
          <w:rFonts w:hint="eastAsia" w:ascii="宋体" w:hAnsi="宋体" w:cs="宋体"/>
          <w:sz w:val="24"/>
          <w:szCs w:val="24"/>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sz w:val="24"/>
          <w:szCs w:val="24"/>
        </w:rPr>
      </w:pPr>
      <w:r>
        <w:rPr>
          <w:rFonts w:hint="eastAsia" w:ascii="宋体" w:hAnsi="宋体"/>
          <w:sz w:val="24"/>
          <w:szCs w:val="24"/>
        </w:rPr>
        <w:t xml:space="preserve">5、电子响应文件制作与提交：</w:t>
      </w:r>
      <w:r/>
    </w:p>
    <w:p>
      <w:pPr>
        <w:ind w:firstLine="480"/>
        <w:jc w:val="left"/>
        <w:spacing w:line="360" w:lineRule="auto"/>
        <w:rPr>
          <w:rFonts w:ascii="宋体" w:hAnsi="宋体"/>
          <w:sz w:val="24"/>
          <w:szCs w:val="24"/>
        </w:rPr>
      </w:pPr>
      <w:r>
        <w:rPr>
          <w:rFonts w:hint="eastAsia" w:ascii="宋体" w:hAnsi="宋体"/>
          <w:sz w:val="24"/>
          <w:szCs w:val="24"/>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ascii="宋体" w:hAnsi="宋体"/>
          <w:sz w:val="24"/>
          <w:szCs w:val="24"/>
        </w:rPr>
      </w:pPr>
      <w:r>
        <w:rPr>
          <w:rFonts w:hint="eastAsia" w:ascii="宋体" w:hAnsi="宋体"/>
          <w:sz w:val="24"/>
          <w:szCs w:val="24"/>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ascii="宋体" w:hAnsi="宋体"/>
          <w:sz w:val="24"/>
          <w:szCs w:val="24"/>
        </w:rPr>
      </w:pPr>
      <w:r>
        <w:rPr>
          <w:rFonts w:hint="eastAsia" w:ascii="宋体" w:hAnsi="宋体"/>
          <w:sz w:val="24"/>
          <w:szCs w:val="24"/>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6、线上开标注意事项：</w:t>
      </w:r>
      <w:r/>
    </w:p>
    <w:p>
      <w:pPr>
        <w:ind w:firstLine="480"/>
        <w:jc w:val="left"/>
        <w:spacing w:line="360" w:lineRule="auto"/>
        <w:rPr>
          <w:rFonts w:ascii="宋体" w:hAnsi="宋体"/>
          <w:sz w:val="24"/>
          <w:szCs w:val="24"/>
        </w:rPr>
      </w:pPr>
      <w:r>
        <w:rPr>
          <w:rFonts w:hint="eastAsia" w:ascii="宋体" w:hAnsi="宋体"/>
          <w:sz w:val="24"/>
          <w:szCs w:val="24"/>
        </w:rPr>
        <w:t xml:space="preserve">6.1线上参加开标（开启）会方式：本项目采用不见面磋商形式，供应商可通过</w:t>
      </w:r>
      <w:r>
        <w:rPr>
          <w:rFonts w:ascii="宋体" w:hAnsi="宋体"/>
          <w:sz w:val="24"/>
          <w:szCs w:val="24"/>
        </w:rPr>
        <w:t xml:space="preserve">“苏采云”系统在线参与开标（开启）会，具体方式如下：</w:t>
      </w:r>
      <w:r/>
    </w:p>
    <w:p>
      <w:pPr>
        <w:ind w:firstLine="480"/>
        <w:jc w:val="left"/>
        <w:spacing w:line="360" w:lineRule="auto"/>
        <w:rPr>
          <w:rFonts w:ascii="宋体" w:hAnsi="宋体"/>
          <w:sz w:val="24"/>
          <w:szCs w:val="24"/>
        </w:rPr>
      </w:pPr>
      <w:r>
        <w:rPr>
          <w:rFonts w:hint="eastAsia" w:ascii="宋体" w:hAnsi="宋体"/>
          <w:sz w:val="24"/>
          <w:szCs w:val="24"/>
        </w:rPr>
        <w:t xml:space="preserve">6.2</w:t>
      </w:r>
      <w:r>
        <w:rPr>
          <w:rFonts w:ascii="宋体" w:hAnsi="宋体"/>
          <w:sz w:val="24"/>
          <w:szCs w:val="24"/>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ascii="宋体" w:hAnsi="宋体"/>
          <w:sz w:val="24"/>
          <w:szCs w:val="24"/>
        </w:rPr>
      </w:pPr>
      <w:r>
        <w:rPr>
          <w:rFonts w:hint="eastAsia" w:ascii="宋体" w:hAnsi="宋体"/>
          <w:sz w:val="24"/>
          <w:szCs w:val="24"/>
        </w:rPr>
        <w:t xml:space="preserve">6.3</w:t>
      </w:r>
      <w:r>
        <w:rPr>
          <w:rFonts w:ascii="宋体" w:hAnsi="宋体"/>
          <w:sz w:val="24"/>
          <w:szCs w:val="24"/>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ascii="宋体" w:hAnsi="宋体"/>
          <w:sz w:val="24"/>
          <w:szCs w:val="24"/>
        </w:rPr>
      </w:pPr>
      <w:r>
        <w:rPr>
          <w:rFonts w:hint="eastAsia" w:ascii="宋体" w:hAnsi="宋体"/>
          <w:sz w:val="24"/>
          <w:szCs w:val="24"/>
        </w:rPr>
        <w:t xml:space="preserve">6.4</w:t>
      </w:r>
      <w:r>
        <w:rPr>
          <w:rFonts w:ascii="宋体" w:hAnsi="宋体"/>
          <w:sz w:val="24"/>
          <w:szCs w:val="24"/>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ascii="宋体" w:hAnsi="宋体" w:cs="宋体"/>
          <w:sz w:val="24"/>
        </w:rPr>
      </w:pPr>
      <w:r>
        <w:rPr>
          <w:rFonts w:hint="eastAsia" w:ascii="宋体" w:hAnsi="宋体" w:cs="宋体"/>
          <w:sz w:val="24"/>
        </w:rPr>
        <w:t xml:space="preserve">7、供应商在报名、下载、制作采购文件过程中如有软件操作方面疑问，请拨打：</w:t>
      </w:r>
      <w:r/>
    </w:p>
    <w:p>
      <w:pPr>
        <w:ind w:firstLine="422"/>
        <w:spacing w:line="360" w:lineRule="auto"/>
        <w:widowControl/>
        <w:rPr>
          <w:rFonts w:hint="eastAsia" w:ascii="宋体" w:hAnsi="宋体" w:cs="宋体"/>
          <w:sz w:val="24"/>
        </w:rPr>
      </w:pPr>
      <w:r>
        <w:rPr>
          <w:rFonts w:hint="eastAsia" w:ascii="宋体" w:hAnsi="宋体" w:cs="宋体"/>
          <w:sz w:val="24"/>
        </w:rPr>
        <w:t xml:space="preserve">7.1注册咨询：13914088964；</w:t>
      </w:r>
      <w:r/>
    </w:p>
    <w:p>
      <w:pPr>
        <w:ind w:firstLine="422"/>
        <w:spacing w:line="360" w:lineRule="auto"/>
        <w:widowControl/>
        <w:rPr>
          <w:rFonts w:hint="eastAsia" w:ascii="宋体" w:hAnsi="宋体" w:cs="宋体"/>
          <w:sz w:val="24"/>
        </w:rPr>
      </w:pPr>
      <w:r>
        <w:rPr>
          <w:rFonts w:hint="eastAsia" w:ascii="宋体" w:hAnsi="宋体" w:cs="宋体"/>
          <w:sz w:val="24"/>
        </w:rPr>
        <w:t xml:space="preserve">7.2 CA技术咨询电话：400-608-6099；</w:t>
      </w:r>
      <w:r/>
    </w:p>
    <w:p>
      <w:pPr>
        <w:ind w:firstLine="422"/>
        <w:spacing w:line="360" w:lineRule="auto"/>
        <w:widowControl/>
        <w:rPr>
          <w:rFonts w:hint="eastAsia" w:ascii="宋体" w:hAnsi="宋体" w:cs="宋体"/>
          <w:sz w:val="24"/>
        </w:rPr>
      </w:pPr>
      <w:r>
        <w:rPr>
          <w:rFonts w:hint="eastAsia" w:ascii="宋体" w:hAnsi="宋体" w:cs="宋体"/>
          <w:sz w:val="24"/>
        </w:rPr>
        <w:t xml:space="preserve">7.3签章使用问题：025-83633811、025-83633812、15380932027、</w:t>
      </w:r>
      <w:r>
        <w:rPr>
          <w:rFonts w:hint="eastAsia" w:ascii="宋体" w:hAnsi="宋体" w:cs="宋体"/>
          <w:sz w:val="24"/>
          <w:lang w:val="en-US" w:eastAsia="zh-CN"/>
        </w:rPr>
        <w:t xml:space="preserve">13675197356</w:t>
      </w:r>
      <w:r>
        <w:rPr>
          <w:rFonts w:hint="eastAsia" w:ascii="宋体" w:hAnsi="宋体" w:cs="宋体"/>
          <w:sz w:val="24"/>
        </w:rPr>
        <w:t xml:space="preserve">；</w:t>
      </w:r>
      <w:r/>
    </w:p>
    <w:p>
      <w:pPr>
        <w:ind w:firstLine="422"/>
        <w:spacing w:line="360" w:lineRule="auto"/>
        <w:widowControl/>
        <w:rPr>
          <w:rFonts w:hint="eastAsia" w:ascii="宋体" w:hAnsi="宋体" w:cs="宋体"/>
          <w:sz w:val="24"/>
        </w:rPr>
      </w:pPr>
      <w:r>
        <w:rPr>
          <w:rFonts w:hint="eastAsia" w:ascii="宋体" w:hAnsi="宋体" w:cs="宋体"/>
          <w:sz w:val="24"/>
        </w:rPr>
        <w:t xml:space="preserve">7.4系统使用指导与咨询：联系电话：13914088964、0512-69820854；</w:t>
      </w:r>
      <w:r/>
    </w:p>
    <w:p>
      <w:pPr>
        <w:ind w:firstLine="422"/>
        <w:spacing w:line="360" w:lineRule="auto"/>
        <w:widowControl/>
        <w:rPr>
          <w:rFonts w:hint="eastAsia" w:ascii="宋体" w:hAnsi="宋体" w:cs="宋体"/>
          <w:sz w:val="24"/>
          <w:lang w:val="zh-CN"/>
        </w:rPr>
      </w:pPr>
      <w:r>
        <w:rPr>
          <w:rFonts w:hint="eastAsia" w:ascii="宋体" w:hAnsi="宋体" w:cs="宋体"/>
          <w:sz w:val="24"/>
        </w:rPr>
        <w:t xml:space="preserve">7.5智能客服：登录苏采云系统后，联系系统右下方智能客服图标进行咨询。</w:t>
      </w:r>
      <w:r/>
    </w:p>
    <w:p>
      <w:pPr>
        <w:ind w:firstLine="480"/>
        <w:jc w:val="left"/>
        <w:spacing w:line="360" w:lineRule="auto"/>
        <w:rPr>
          <w:rFonts w:ascii="宋体" w:hAnsi="宋体" w:cs="宋体"/>
          <w:sz w:val="24"/>
        </w:rPr>
      </w:pPr>
      <w:r>
        <w:rPr>
          <w:rFonts w:hint="eastAsia" w:ascii="宋体" w:hAnsi="宋体" w:cs="宋体"/>
          <w:sz w:val="24"/>
        </w:rPr>
        <w:t xml:space="preserve">八、凡对本次采购提出询问，请按以下要求及方式联系：</w:t>
      </w:r>
      <w:r/>
    </w:p>
    <w:p>
      <w:pPr>
        <w:ind w:firstLine="480"/>
        <w:jc w:val="left"/>
        <w:spacing w:line="360" w:lineRule="auto"/>
        <w:rPr>
          <w:rFonts w:ascii="宋体" w:hAnsi="宋体" w:cs="宋体"/>
          <w:sz w:val="24"/>
        </w:rPr>
      </w:pPr>
      <w:r>
        <w:rPr>
          <w:rFonts w:hint="eastAsia" w:ascii="宋体" w:hAnsi="宋体" w:cs="宋体"/>
          <w:sz w:val="24"/>
        </w:rPr>
        <w:t xml:space="preserve">1、采购人信息</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名称：</w:t>
      </w:r>
      <w:r>
        <w:rPr>
          <w:rFonts w:hint="eastAsia" w:ascii="宋体" w:hAnsi="宋体"/>
          <w:sz w:val="24"/>
        </w:rPr>
        <w:t xml:space="preserve">苏州市环境卫生管理处</w:t>
      </w:r>
      <w:r>
        <w:rPr>
          <w:rFonts w:hint="eastAsia" w:ascii="宋体" w:hAnsi="宋体"/>
          <w:color w:val="000000" w:themeColor="text1"/>
          <w:sz w:val="24"/>
          <w14:textFill>
            <w14:solidFill>
              <w14:schemeClr w14:val="tx1"/>
            </w14:solidFill>
          </w14:textFill>
        </w:rPr>
        <w:t xml:space="preserve">（苏州市垃圾分类管理中心）</w:t>
      </w:r>
      <w:r/>
    </w:p>
    <w:p>
      <w:pPr>
        <w:ind w:firstLine="480"/>
        <w:jc w:val="left"/>
        <w:spacing w:line="360" w:lineRule="auto"/>
        <w:rPr>
          <w:rFonts w:ascii="宋体" w:hAnsi="宋体" w:cs="宋体"/>
          <w:color w:val="000000" w:themeColor="text1"/>
          <w:sz w:val="24"/>
          <w:shd w:val="clear" w:color="auto" w:fill="ffffff"/>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w:t>
      </w:r>
      <w:r>
        <w:rPr>
          <w:rFonts w:hint="eastAsia" w:ascii="宋体" w:hAnsi="宋体"/>
          <w:color w:val="000000" w:themeColor="text1"/>
          <w:sz w:val="24"/>
          <w:shd w:val="clear" w:color="auto" w:fill="ffffff"/>
          <w14:textFill>
            <w14:solidFill>
              <w14:schemeClr w14:val="tx1"/>
            </w14:solidFill>
          </w14:textFill>
        </w:rPr>
        <w:t xml:space="preserve">苏州市姑苏区沧浪街道新市路252号</w:t>
      </w:r>
      <w:r/>
    </w:p>
    <w:p>
      <w:pPr>
        <w:ind w:firstLine="480"/>
        <w:jc w:val="left"/>
        <w:spacing w:line="360" w:lineRule="auto"/>
        <w:rPr>
          <w:rFonts w:ascii="宋体" w:hAnsi="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联系方式：孟汉坤</w:t>
      </w:r>
      <w:r>
        <w:rPr>
          <w:rFonts w:hint="eastAsia" w:ascii="宋体" w:hAnsi="宋体"/>
          <w:color w:val="000000" w:themeColor="text1"/>
          <w:sz w:val="24"/>
          <w:shd w:val="clear" w:color="auto" w:fill="ffffff"/>
          <w14:textFill>
            <w14:solidFill>
              <w14:schemeClr w14:val="tx1"/>
            </w14:solidFill>
          </w14:textFill>
        </w:rPr>
        <w:t xml:space="preserve">/</w:t>
      </w:r>
      <w:r>
        <w:rPr>
          <w:rFonts w:ascii="宋体" w:hAnsi="宋体"/>
          <w:color w:val="000000" w:themeColor="text1"/>
          <w:sz w:val="24"/>
          <w:shd w:val="clear" w:color="auto" w:fill="ffffff"/>
          <w14:textFill>
            <w14:solidFill>
              <w14:schemeClr w14:val="tx1"/>
            </w14:solidFill>
          </w14:textFill>
        </w:rPr>
        <w:t xml:space="preserve">05</w:t>
      </w:r>
      <w:r>
        <w:rPr>
          <w:rFonts w:hint="eastAsia" w:ascii="宋体" w:hAnsi="宋体"/>
          <w:color w:val="000000" w:themeColor="text1"/>
          <w:sz w:val="24"/>
          <w:shd w:val="clear" w:color="auto" w:fill="ffffff"/>
          <w14:textFill>
            <w14:solidFill>
              <w14:schemeClr w14:val="tx1"/>
            </w14:solidFill>
          </w14:textFill>
        </w:rPr>
        <w:t xml:space="preserve">12-65025952</w:t>
      </w:r>
      <w:r/>
    </w:p>
    <w:p>
      <w:pPr>
        <w:ind w:firstLine="480"/>
        <w:jc w:val="left"/>
        <w:spacing w:line="360" w:lineRule="auto"/>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rPr>
          <w:rFonts w:ascii="宋体" w:hAnsi="宋体" w:cs="宋体"/>
          <w:sz w:val="24"/>
        </w:rPr>
      </w:pPr>
      <w:r>
        <w:rPr>
          <w:rFonts w:hint="eastAsia" w:ascii="宋体" w:hAnsi="宋体" w:cs="宋体"/>
          <w:sz w:val="24"/>
        </w:rPr>
        <w:t xml:space="preserve">名称：苏州时代招投标有限公司</w:t>
      </w:r>
      <w:r/>
    </w:p>
    <w:p>
      <w:pPr>
        <w:ind w:firstLine="480"/>
        <w:jc w:val="left"/>
        <w:spacing w:line="360" w:lineRule="auto"/>
        <w:rPr>
          <w:rFonts w:ascii="宋体" w:hAnsi="宋体" w:cs="宋体"/>
          <w:sz w:val="24"/>
        </w:rPr>
      </w:pPr>
      <w:r>
        <w:rPr>
          <w:rFonts w:hint="eastAsia" w:ascii="宋体" w:hAnsi="宋体" w:cs="宋体"/>
          <w:sz w:val="24"/>
        </w:rPr>
        <w:t xml:space="preserve">地址：苏州虎丘区滨河路1</w:t>
      </w:r>
      <w:r>
        <w:rPr>
          <w:rFonts w:ascii="宋体" w:hAnsi="宋体" w:cs="宋体"/>
          <w:sz w:val="24"/>
        </w:rPr>
        <w:t xml:space="preserve">388</w:t>
      </w:r>
      <w:r>
        <w:rPr>
          <w:rFonts w:hint="eastAsia" w:ascii="宋体" w:hAnsi="宋体" w:cs="宋体"/>
          <w:sz w:val="24"/>
        </w:rPr>
        <w:t xml:space="preserve">号3</w:t>
      </w:r>
      <w:r>
        <w:rPr>
          <w:rFonts w:ascii="宋体" w:hAnsi="宋体" w:cs="宋体"/>
          <w:sz w:val="24"/>
        </w:rPr>
        <w:t xml:space="preserve">B501</w:t>
      </w:r>
      <w:r>
        <w:rPr>
          <w:rFonts w:hint="eastAsia" w:ascii="宋体" w:hAnsi="宋体" w:cs="宋体"/>
          <w:sz w:val="24"/>
        </w:rPr>
        <w:t xml:space="preserve">室</w:t>
      </w:r>
      <w:r/>
    </w:p>
    <w:p>
      <w:pPr>
        <w:ind w:firstLine="480"/>
        <w:jc w:val="left"/>
        <w:spacing w:line="360" w:lineRule="auto"/>
        <w:rPr>
          <w:rFonts w:ascii="宋体" w:hAnsi="宋体" w:cs="宋体"/>
          <w:sz w:val="24"/>
        </w:rPr>
      </w:pPr>
      <w:r>
        <w:rPr>
          <w:rFonts w:hint="eastAsia" w:ascii="宋体" w:hAnsi="宋体" w:cs="宋体"/>
          <w:sz w:val="24"/>
        </w:rPr>
        <w:t xml:space="preserve">联系方式：叶素萍/0512-65201419</w:t>
      </w:r>
      <w:r/>
    </w:p>
    <w:p>
      <w:pPr>
        <w:ind w:firstLine="480"/>
        <w:jc w:val="left"/>
        <w:spacing w:line="360" w:lineRule="auto"/>
        <w:rPr>
          <w:rFonts w:ascii="宋体" w:hAnsi="宋体" w:cs="宋体"/>
          <w:sz w:val="24"/>
        </w:rPr>
      </w:pPr>
      <w:r>
        <w:rPr>
          <w:rFonts w:hint="eastAsia" w:ascii="宋体" w:hAnsi="宋体" w:cs="宋体"/>
          <w:sz w:val="24"/>
        </w:rPr>
        <w:t xml:space="preserve">3、项目联系方式</w:t>
      </w:r>
      <w:r/>
    </w:p>
    <w:p>
      <w:pPr>
        <w:ind w:firstLine="480"/>
        <w:jc w:val="left"/>
        <w:spacing w:line="360" w:lineRule="auto"/>
        <w:rPr>
          <w:rFonts w:ascii="宋体" w:hAnsi="宋体" w:cs="宋体"/>
          <w:sz w:val="24"/>
        </w:rPr>
      </w:pPr>
      <w:r>
        <w:rPr>
          <w:rFonts w:hint="eastAsia" w:ascii="宋体" w:hAnsi="宋体" w:cs="宋体"/>
          <w:sz w:val="24"/>
        </w:rPr>
        <w:t xml:space="preserve">项目联系人：叶素萍、徐蕾、陈婷、汪泽华</w:t>
      </w:r>
      <w:r/>
    </w:p>
    <w:p>
      <w:pPr>
        <w:ind w:firstLine="480"/>
        <w:jc w:val="left"/>
        <w:spacing w:line="360" w:lineRule="auto"/>
        <w:rPr>
          <w:rFonts w:ascii="宋体" w:hAnsi="宋体" w:cs="宋体"/>
          <w:sz w:val="24"/>
        </w:rPr>
      </w:pPr>
      <w:r>
        <w:rPr>
          <w:rFonts w:hint="eastAsia" w:ascii="宋体" w:hAnsi="宋体" w:cs="宋体"/>
          <w:sz w:val="24"/>
        </w:rPr>
        <w:t xml:space="preserve">电话：0512-65201419</w:t>
      </w:r>
      <w:r/>
    </w:p>
    <w:p>
      <w:r/>
      <w:r/>
    </w:p>
    <w:p>
      <w:pPr>
        <w:jc w:val="center"/>
        <w:spacing w:line="360" w:lineRule="auto"/>
        <w:rPr>
          <w:rFonts w:ascii="黑体" w:eastAsia="黑体"/>
          <w:b/>
          <w:sz w:val="32"/>
          <w:szCs w:val="32"/>
        </w:rPr>
      </w:pPr>
      <w:r>
        <w:br w:type="page" w:clear="all"/>
      </w:r>
      <w:r>
        <w:rPr>
          <w:rFonts w:hint="eastAsia" w:ascii="黑体" w:eastAsia="黑体"/>
          <w:b/>
          <w:sz w:val="32"/>
          <w:szCs w:val="32"/>
        </w:rPr>
        <w:t xml:space="preserve">二、供应商须知</w:t>
      </w:r>
      <w:r/>
    </w:p>
    <w:p>
      <w:pPr>
        <w:spacing w:line="360" w:lineRule="auto"/>
        <w:tabs>
          <w:tab w:val="left" w:pos="851" w:leader="none"/>
        </w:tabs>
        <w:rPr>
          <w:rFonts w:ascii="宋体" w:hAnsi="宋体"/>
          <w:sz w:val="24"/>
        </w:rPr>
        <w:outlineLvl w:val="1"/>
      </w:pPr>
      <w:r>
        <w:rPr>
          <w:rFonts w:hint="eastAsia" w:ascii="宋体" w:hAnsi="宋体"/>
          <w:sz w:val="24"/>
        </w:rPr>
        <w:t xml:space="preserve">1.总则</w:t>
      </w:r>
      <w:r/>
    </w:p>
    <w:p>
      <w:pPr>
        <w:spacing w:line="360" w:lineRule="auto"/>
        <w:tabs>
          <w:tab w:val="left" w:pos="851" w:leader="none"/>
        </w:tabs>
        <w:rPr>
          <w:rFonts w:ascii="宋体" w:hAnsi="宋体"/>
          <w:sz w:val="24"/>
        </w:rPr>
        <w:outlineLvl w:val="1"/>
      </w:pPr>
      <w:r>
        <w:rPr>
          <w:rFonts w:hint="eastAsia" w:ascii="宋体" w:hAnsi="宋体"/>
          <w:sz w:val="24"/>
        </w:rPr>
        <w:t xml:space="preserve">1.1采购方式及定义</w:t>
      </w:r>
      <w:r/>
    </w:p>
    <w:p>
      <w:pPr>
        <w:ind w:firstLine="480"/>
        <w:spacing w:line="360" w:lineRule="auto"/>
        <w:rPr>
          <w:rFonts w:ascii="宋体" w:hAnsi="宋体" w:cs="宋体"/>
          <w:sz w:val="24"/>
        </w:rPr>
      </w:pPr>
      <w:r>
        <w:rPr>
          <w:rFonts w:hint="eastAsia" w:ascii="宋体" w:hAnsi="宋体" w:cs="宋体"/>
          <w:sz w:val="24"/>
        </w:rPr>
        <w:t xml:space="preserve">本次采购采用竞争性磋商方式（以下简称磋商），本竞争性磋商文件仅适用于竞争性磋商公告中所述项目。</w:t>
      </w:r>
      <w:r/>
    </w:p>
    <w:p>
      <w:pPr>
        <w:ind w:firstLine="480"/>
        <w:spacing w:line="360" w:lineRule="auto"/>
        <w:rPr>
          <w:rFonts w:ascii="宋体" w:hAnsi="宋体" w:cs="宋体"/>
          <w:sz w:val="24"/>
        </w:rPr>
      </w:pPr>
      <w:r>
        <w:rPr>
          <w:rFonts w:hint="eastAsia" w:ascii="宋体" w:hAnsi="宋体" w:cs="宋体"/>
          <w:sz w:val="24"/>
        </w:rPr>
        <w:t xml:space="preserve">采购人指本项目的需求方苏州市环境卫生管理处（苏州市垃圾分类管理中心）。</w:t>
      </w:r>
      <w:r/>
    </w:p>
    <w:p>
      <w:pPr>
        <w:ind w:firstLine="480"/>
        <w:spacing w:line="360" w:lineRule="auto"/>
        <w:rPr>
          <w:rFonts w:ascii="宋体" w:hAnsi="宋体" w:cs="宋体"/>
          <w:sz w:val="24"/>
        </w:rPr>
      </w:pPr>
      <w:r>
        <w:rPr>
          <w:rFonts w:hint="eastAsia" w:ascii="宋体" w:hAnsi="宋体" w:cs="宋体"/>
          <w:sz w:val="24"/>
        </w:rPr>
        <w:t xml:space="preserve">采购代理机构指负责组织本次竞争性磋商的苏州时代招投标有限公司。</w:t>
      </w:r>
      <w:r/>
    </w:p>
    <w:p>
      <w:pPr>
        <w:spacing w:line="360" w:lineRule="auto"/>
        <w:tabs>
          <w:tab w:val="left" w:pos="851" w:leader="none"/>
        </w:tabs>
        <w:rPr>
          <w:rFonts w:ascii="宋体" w:hAnsi="宋体"/>
          <w:sz w:val="24"/>
        </w:rPr>
        <w:outlineLvl w:val="1"/>
      </w:pPr>
      <w:r>
        <w:rPr>
          <w:rFonts w:hint="eastAsia" w:ascii="宋体" w:hAnsi="宋体"/>
          <w:sz w:val="24"/>
        </w:rPr>
        <w:t xml:space="preserve">1.2合格的供应商</w:t>
      </w:r>
      <w:r/>
    </w:p>
    <w:p>
      <w:pPr>
        <w:spacing w:line="360" w:lineRule="auto"/>
        <w:rPr>
          <w:rFonts w:ascii="宋体" w:hAnsi="宋体" w:cs="宋体"/>
          <w:sz w:val="24"/>
        </w:rPr>
      </w:pPr>
      <w:r>
        <w:rPr>
          <w:rFonts w:hint="eastAsia" w:ascii="宋体" w:hAnsi="宋体" w:cs="宋体"/>
          <w:sz w:val="24"/>
        </w:rPr>
        <w:t xml:space="preserve">1.2.1满足竞争性磋商公告中供应商的资格条件的规定。</w:t>
      </w:r>
      <w:r/>
    </w:p>
    <w:p>
      <w:pPr>
        <w:spacing w:line="360" w:lineRule="auto"/>
        <w:rPr>
          <w:rFonts w:ascii="宋体" w:hAnsi="宋体" w:cs="宋体"/>
          <w:sz w:val="24"/>
        </w:rPr>
      </w:pPr>
      <w:r>
        <w:rPr>
          <w:rFonts w:hint="eastAsia" w:ascii="宋体" w:hAnsi="宋体" w:cs="宋体"/>
          <w:sz w:val="24"/>
        </w:rPr>
        <w:t xml:space="preserve">1.2.2满足本文件实质性条款的规定。</w:t>
      </w:r>
      <w:r/>
    </w:p>
    <w:p>
      <w:pPr>
        <w:spacing w:line="360" w:lineRule="auto"/>
        <w:rPr>
          <w:rFonts w:ascii="宋体" w:hAnsi="宋体" w:cs="宋体"/>
          <w:sz w:val="24"/>
        </w:rPr>
      </w:pPr>
      <w:r>
        <w:rPr>
          <w:rFonts w:hint="eastAsia" w:ascii="宋体" w:hAnsi="宋体" w:cs="宋体"/>
          <w:sz w:val="24"/>
        </w:rPr>
        <w:t xml:space="preserve">1.3适用法律：本次竞争性磋商及由此产生的合同受中华人民共和国有关的法律法规制约和保护</w:t>
      </w:r>
      <w:r>
        <w:rPr>
          <w:rFonts w:ascii="宋体" w:hAnsi="宋体" w:cs="宋体"/>
          <w:sz w:val="24"/>
        </w:rPr>
        <w:t xml:space="preserve">。</w:t>
      </w:r>
      <w:r/>
    </w:p>
    <w:p>
      <w:pPr>
        <w:spacing w:line="360" w:lineRule="auto"/>
        <w:tabs>
          <w:tab w:val="left" w:pos="851" w:leader="none"/>
        </w:tabs>
        <w:rPr>
          <w:rFonts w:ascii="宋体" w:hAnsi="宋体"/>
          <w:sz w:val="24"/>
        </w:rPr>
        <w:outlineLvl w:val="1"/>
      </w:pPr>
      <w:r>
        <w:rPr>
          <w:rFonts w:hint="eastAsia" w:ascii="宋体" w:hAnsi="宋体"/>
          <w:sz w:val="24"/>
        </w:rPr>
        <w:t xml:space="preserve">1.4磋商费用</w:t>
      </w:r>
      <w:r/>
    </w:p>
    <w:p>
      <w:pPr>
        <w:spacing w:line="360" w:lineRule="auto"/>
        <w:rPr>
          <w:rFonts w:ascii="宋体" w:hAnsi="宋体" w:cs="宋体"/>
          <w:sz w:val="24"/>
        </w:rPr>
      </w:pPr>
      <w:r>
        <w:rPr>
          <w:rFonts w:hint="eastAsia" w:ascii="宋体" w:hAnsi="宋体" w:cs="宋体"/>
          <w:sz w:val="24"/>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sz w:val="24"/>
        </w:rPr>
      </w:pPr>
      <w:r>
        <w:rPr>
          <w:rFonts w:hint="eastAsia" w:ascii="宋体" w:hAnsi="宋体" w:cs="宋体"/>
          <w:sz w:val="24"/>
        </w:rPr>
        <w:t xml:space="preserve">1.4.2本次竞争性磋商采购代理机构按前附表规定收取成交服务费。</w:t>
      </w:r>
      <w:r/>
    </w:p>
    <w:p>
      <w:pPr>
        <w:spacing w:line="360" w:lineRule="auto"/>
        <w:tabs>
          <w:tab w:val="left" w:pos="851" w:leader="none"/>
        </w:tabs>
        <w:rPr>
          <w:rFonts w:ascii="仿宋" w:hAnsi="宋体"/>
          <w:sz w:val="24"/>
        </w:rPr>
        <w:outlineLvl w:val="1"/>
      </w:pPr>
      <w:r>
        <w:rPr>
          <w:rFonts w:hint="eastAsia" w:ascii="宋体" w:hAnsi="宋体"/>
          <w:sz w:val="24"/>
        </w:rPr>
        <w:t xml:space="preserve">1.5竞争性磋商文件的约束力：</w:t>
      </w:r>
      <w:r>
        <w:rPr>
          <w:rFonts w:hint="eastAsia" w:ascii="仿宋" w:hAnsi="宋体"/>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sz w:val="24"/>
        </w:rPr>
        <w:outlineLvl w:val="1"/>
      </w:pPr>
      <w:r>
        <w:rPr>
          <w:rFonts w:hint="eastAsia" w:ascii="宋体" w:hAnsi="宋体"/>
          <w:sz w:val="24"/>
        </w:rPr>
        <w:t xml:space="preserve">2.竞争性磋商文件</w:t>
      </w:r>
      <w:r/>
    </w:p>
    <w:p>
      <w:pPr>
        <w:spacing w:line="360" w:lineRule="auto"/>
        <w:rPr>
          <w:rFonts w:ascii="宋体" w:hAnsi="宋体" w:cs="宋体"/>
          <w:sz w:val="24"/>
        </w:rPr>
      </w:pPr>
      <w:r>
        <w:rPr>
          <w:rFonts w:hint="eastAsia" w:ascii="宋体" w:hAnsi="宋体" w:cs="宋体"/>
          <w:sz w:val="24"/>
        </w:rPr>
        <w:t xml:space="preserve">2.1.1前附表</w:t>
      </w:r>
      <w:r/>
    </w:p>
    <w:p>
      <w:pPr>
        <w:spacing w:line="360" w:lineRule="auto"/>
        <w:rPr>
          <w:rFonts w:ascii="宋体" w:hAnsi="宋体" w:cs="宋体"/>
          <w:sz w:val="24"/>
        </w:rPr>
      </w:pPr>
      <w:r>
        <w:rPr>
          <w:rFonts w:hint="eastAsia" w:ascii="宋体" w:hAnsi="宋体" w:cs="宋体"/>
          <w:sz w:val="24"/>
        </w:rPr>
        <w:t xml:space="preserve">2.1.2目录</w:t>
      </w:r>
      <w:r/>
    </w:p>
    <w:p>
      <w:pPr>
        <w:spacing w:line="360" w:lineRule="auto"/>
        <w:rPr>
          <w:rFonts w:ascii="宋体" w:hAnsi="宋体" w:cs="宋体"/>
          <w:sz w:val="24"/>
        </w:rPr>
      </w:pPr>
      <w:r>
        <w:rPr>
          <w:rFonts w:hint="eastAsia" w:ascii="宋体" w:hAnsi="宋体" w:cs="宋体"/>
          <w:sz w:val="24"/>
        </w:rPr>
        <w:t xml:space="preserve">2.1.3竞争性磋商公告</w:t>
      </w:r>
      <w:r/>
    </w:p>
    <w:p>
      <w:pPr>
        <w:spacing w:line="360" w:lineRule="auto"/>
        <w:rPr>
          <w:rFonts w:ascii="宋体" w:hAnsi="宋体" w:cs="宋体"/>
          <w:sz w:val="24"/>
        </w:rPr>
      </w:pPr>
      <w:r>
        <w:rPr>
          <w:rFonts w:hint="eastAsia" w:ascii="宋体" w:hAnsi="宋体" w:cs="宋体"/>
          <w:sz w:val="24"/>
        </w:rPr>
        <w:t xml:space="preserve">2.1.4供应商须知</w:t>
      </w:r>
      <w:r/>
    </w:p>
    <w:p>
      <w:pPr>
        <w:spacing w:line="360" w:lineRule="auto"/>
        <w:rPr>
          <w:rFonts w:ascii="宋体" w:hAnsi="宋体" w:cs="宋体"/>
          <w:sz w:val="24"/>
        </w:rPr>
      </w:pPr>
      <w:r>
        <w:rPr>
          <w:rFonts w:hint="eastAsia" w:ascii="宋体" w:hAnsi="宋体" w:cs="宋体"/>
          <w:sz w:val="24"/>
        </w:rPr>
        <w:t xml:space="preserve">2.1.5采购项目需求</w:t>
      </w:r>
      <w:r/>
    </w:p>
    <w:p>
      <w:pPr>
        <w:spacing w:line="360" w:lineRule="auto"/>
        <w:rPr>
          <w:rFonts w:ascii="宋体" w:hAnsi="宋体" w:cs="宋体"/>
          <w:sz w:val="24"/>
        </w:rPr>
      </w:pPr>
      <w:r>
        <w:rPr>
          <w:rFonts w:hint="eastAsia" w:ascii="宋体" w:hAnsi="宋体" w:cs="宋体"/>
          <w:sz w:val="24"/>
        </w:rPr>
        <w:t xml:space="preserve">2.1.6评审方法及评分标准</w:t>
      </w:r>
      <w:r/>
    </w:p>
    <w:p>
      <w:pPr>
        <w:pStyle w:val="994"/>
        <w:ind w:firstLine="0"/>
        <w:rPr>
          <w:rFonts w:hAnsi="宋体" w:eastAsia="宋体"/>
          <w:sz w:val="24"/>
          <w:szCs w:val="24"/>
        </w:rPr>
      </w:pPr>
      <w:r>
        <w:rPr>
          <w:rFonts w:hint="eastAsia" w:hAnsi="宋体"/>
          <w:sz w:val="24"/>
        </w:rPr>
        <w:t xml:space="preserve">2.1.7</w:t>
      </w:r>
      <w:r>
        <w:rPr>
          <w:rFonts w:hint="eastAsia" w:hAnsi="宋体" w:eastAsia="宋体"/>
          <w:sz w:val="24"/>
          <w:szCs w:val="24"/>
        </w:rPr>
        <w:t xml:space="preserve">合同主要条款</w:t>
      </w:r>
      <w:r/>
    </w:p>
    <w:p>
      <w:pPr>
        <w:pStyle w:val="994"/>
        <w:ind w:firstLine="0"/>
        <w:rPr>
          <w:rFonts w:hAnsi="宋体" w:eastAsia="宋体"/>
          <w:sz w:val="24"/>
          <w:szCs w:val="24"/>
        </w:rPr>
      </w:pPr>
      <w:r>
        <w:rPr>
          <w:rFonts w:hint="eastAsia" w:hAnsi="宋体" w:eastAsia="宋体"/>
          <w:sz w:val="24"/>
          <w:szCs w:val="24"/>
        </w:rPr>
        <w:t xml:space="preserve">2.1.8附件格式</w:t>
      </w:r>
      <w:r/>
    </w:p>
    <w:p>
      <w:pPr>
        <w:spacing w:line="360" w:lineRule="auto"/>
        <w:rPr>
          <w:rFonts w:ascii="宋体" w:hAnsi="宋体" w:cs="宋体"/>
          <w:sz w:val="24"/>
        </w:rPr>
      </w:pPr>
      <w:r>
        <w:rPr>
          <w:rFonts w:hint="eastAsia" w:hAnsi="宋体"/>
          <w:sz w:val="24"/>
          <w:szCs w:val="24"/>
        </w:rPr>
        <w:t xml:space="preserve">注：请仔细检查竞争性磋商文件是否齐全，如有缺漏请立即与采购代理机构联系解决</w:t>
      </w:r>
      <w:r>
        <w:rPr>
          <w:rFonts w:hint="eastAsia" w:ascii="宋体" w:hAnsi="宋体" w:cs="宋体"/>
          <w:sz w:val="24"/>
        </w:rPr>
        <w:t xml:space="preserve">。</w:t>
      </w:r>
      <w:r/>
    </w:p>
    <w:p>
      <w:pPr>
        <w:spacing w:line="360" w:lineRule="auto"/>
        <w:tabs>
          <w:tab w:val="left" w:pos="851" w:leader="none"/>
        </w:tabs>
        <w:rPr>
          <w:rFonts w:ascii="宋体" w:hAnsi="宋体"/>
          <w:sz w:val="24"/>
        </w:rPr>
        <w:outlineLvl w:val="1"/>
      </w:pPr>
      <w:r>
        <w:rPr>
          <w:rFonts w:hint="eastAsia" w:ascii="宋体" w:hAnsi="宋体"/>
          <w:sz w:val="24"/>
        </w:rPr>
        <w:t xml:space="preserve">2.2竞争性磋商文件的澄清及修改</w:t>
      </w:r>
      <w:r/>
    </w:p>
    <w:p>
      <w:pPr>
        <w:spacing w:line="360" w:lineRule="auto"/>
        <w:rPr>
          <w:rFonts w:ascii="宋体" w:hAnsi="宋体" w:cs="宋体"/>
          <w:sz w:val="24"/>
        </w:rPr>
      </w:pPr>
      <w:r>
        <w:rPr>
          <w:rFonts w:hint="eastAsia" w:ascii="宋体" w:hAnsi="宋体" w:eastAsia="仿宋" w:cs="宋体"/>
          <w:sz w:val="24"/>
          <w:szCs w:val="20"/>
        </w:rPr>
        <w:t xml:space="preserve">2.2.1</w:t>
      </w:r>
      <w:r>
        <w:rPr>
          <w:rFonts w:hint="eastAsia" w:ascii="宋体" w:hAnsi="宋体" w:cs="宋体"/>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政府采购网上发布书面更正公告形式通知所有获取磋商文件的供应商。不足5日的，采购代理机构应当顺延提交首次响应文件截止时间。</w:t>
      </w:r>
      <w:r/>
    </w:p>
    <w:p>
      <w:pPr>
        <w:spacing w:line="360" w:lineRule="auto"/>
        <w:rPr>
          <w:rFonts w:ascii="宋体" w:hAnsi="宋体" w:cs="宋体"/>
          <w:sz w:val="24"/>
          <w:szCs w:val="24"/>
        </w:rPr>
      </w:pPr>
      <w:r>
        <w:rPr>
          <w:rFonts w:hint="eastAsia" w:ascii="宋体" w:hAnsi="宋体" w:cs="宋体"/>
          <w:sz w:val="24"/>
        </w:rPr>
        <w:t xml:space="preserve">2.2.2</w:t>
      </w:r>
      <w:r>
        <w:rPr>
          <w:rFonts w:hint="eastAsia" w:ascii="宋体" w:hAnsi="宋体" w:cs="宋体"/>
          <w:sz w:val="24"/>
          <w:szCs w:val="24"/>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sz w:val="24"/>
        </w:rPr>
        <w:outlineLvl w:val="1"/>
      </w:pPr>
      <w:r>
        <w:rPr>
          <w:rFonts w:hint="eastAsia" w:ascii="宋体" w:hAnsi="宋体"/>
          <w:sz w:val="24"/>
        </w:rPr>
        <w:t xml:space="preserve">2.3响应文件的提交及编制</w:t>
      </w:r>
      <w:r/>
    </w:p>
    <w:p>
      <w:pPr>
        <w:spacing w:line="360" w:lineRule="auto"/>
        <w:widowControl/>
        <w:rPr>
          <w:rFonts w:ascii="宋体" w:hAnsi="宋体"/>
          <w:sz w:val="24"/>
        </w:rPr>
      </w:pPr>
      <w:r>
        <w:rPr>
          <w:rFonts w:hint="eastAsia" w:ascii="宋体" w:hAnsi="宋体"/>
          <w:sz w:val="24"/>
        </w:rPr>
        <w:t xml:space="preserve">2.3.1电子响应文件要求</w:t>
      </w:r>
      <w:r/>
    </w:p>
    <w:p>
      <w:pPr>
        <w:spacing w:line="360" w:lineRule="auto"/>
        <w:tabs>
          <w:tab w:val="left" w:pos="851" w:leader="none"/>
        </w:tabs>
        <w:rPr>
          <w:rFonts w:ascii="宋体" w:hAnsi="宋体" w:cs="宋体"/>
          <w:sz w:val="24"/>
          <w:szCs w:val="24"/>
        </w:rPr>
        <w:outlineLvl w:val="1"/>
      </w:pPr>
      <w:r>
        <w:rPr>
          <w:rFonts w:hint="eastAsia" w:ascii="宋体" w:hAnsi="宋体"/>
          <w:sz w:val="24"/>
        </w:rPr>
        <w:t xml:space="preserve">2.3.1.1</w:t>
      </w:r>
      <w:r>
        <w:rPr>
          <w:rFonts w:hint="eastAsia" w:ascii="宋体" w:hAnsi="宋体" w:cs="宋体"/>
          <w:sz w:val="24"/>
          <w:szCs w:val="24"/>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fldChar w:fldCharType="begin"/>
      </w:r>
      <w:r>
        <w:instrText xml:space="preserve"> HYPERLINK "https://czju.suzhou.gov.cn/zfcg/html/content/20231220161910031.shtml" </w:instrText>
      </w:r>
      <w:r>
        <w:fldChar w:fldCharType="separate"/>
      </w:r>
      <w:r>
        <w:rPr>
          <w:rFonts w:hint="eastAsia"/>
        </w:rPr>
        <w:t xml:space="preserve">https:</w:t>
      </w:r>
      <w:r>
        <w:rPr>
          <w:rStyle w:val="978"/>
          <w:rFonts w:hint="eastAsia" w:ascii="宋体" w:hAnsi="宋体" w:cs="宋体"/>
          <w:color w:val="auto"/>
          <w:sz w:val="24"/>
          <w:szCs w:val="24"/>
        </w:rPr>
        <w:t xml:space="preserve">//czju.suzhou.gov.cn/zfcg/html/content/20231220161910031.shtml</w:t>
      </w:r>
      <w:r>
        <w:rPr>
          <w:rStyle w:val="978"/>
          <w:rFonts w:hint="eastAsia" w:ascii="宋体" w:hAnsi="宋体" w:cs="宋体"/>
          <w:color w:val="auto"/>
          <w:sz w:val="24"/>
          <w:szCs w:val="24"/>
        </w:rPr>
        <w:fldChar w:fldCharType="end"/>
      </w:r>
      <w:r>
        <w:rPr>
          <w:rFonts w:hint="eastAsia" w:ascii="宋体" w:hAnsi="宋体" w:cs="宋体"/>
          <w:sz w:val="24"/>
          <w:szCs w:val="24"/>
        </w:rPr>
        <w:t xml:space="preserve">）。</w:t>
      </w:r>
      <w:r/>
    </w:p>
    <w:p>
      <w:pPr>
        <w:spacing w:line="360" w:lineRule="auto"/>
        <w:tabs>
          <w:tab w:val="left" w:pos="851" w:leader="none"/>
        </w:tabs>
        <w:rPr>
          <w:rFonts w:ascii="宋体" w:hAnsi="宋体"/>
          <w:sz w:val="24"/>
        </w:rPr>
        <w:outlineLvl w:val="1"/>
      </w:pPr>
      <w:r>
        <w:rPr>
          <w:rFonts w:hint="eastAsia" w:ascii="宋体" w:hAnsi="宋体" w:cs="宋体"/>
          <w:sz w:val="24"/>
          <w:szCs w:val="24"/>
        </w:rPr>
        <w:t xml:space="preserve">2.3.1.2按照《苏采云系统供应商操作手册》、采购文件要求进行制作、上传电子响应文件，响应单位无需提供纸质响应文件。</w:t>
      </w:r>
      <w:r>
        <w:rPr>
          <w:rFonts w:hint="eastAsia" w:ascii="宋体" w:hAnsi="宋体"/>
          <w:b/>
          <w:sz w:val="24"/>
        </w:rPr>
        <w:t xml:space="preserve">电子响应文件制作完成后请</w:t>
      </w:r>
      <w:r>
        <w:rPr>
          <w:rFonts w:hint="eastAsia" w:ascii="宋体" w:hAnsi="宋体" w:cs="宋体"/>
          <w:b/>
          <w:sz w:val="24"/>
        </w:rPr>
        <w:t xml:space="preserve">在截止时间前完成提交（上传）</w:t>
      </w:r>
      <w:r>
        <w:rPr>
          <w:rFonts w:hint="eastAsia" w:ascii="宋体" w:hAnsi="宋体"/>
          <w:b/>
          <w:sz w:val="24"/>
        </w:rPr>
        <w:t xml:space="preserve">，否则视为放弃参加该采购项目。</w:t>
      </w:r>
      <w:r>
        <w:rPr>
          <w:rFonts w:hint="eastAsia" w:ascii="宋体" w:hAnsi="宋体"/>
          <w:sz w:val="24"/>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sz w:val="24"/>
        </w:rPr>
        <w:outlineLvl w:val="1"/>
      </w:pPr>
      <w:r>
        <w:rPr>
          <w:rFonts w:hint="eastAsia" w:ascii="宋体" w:hAnsi="宋体"/>
          <w:sz w:val="24"/>
        </w:rPr>
        <w:t xml:space="preserve">2.3.1.3电子响应文件材料中要求加盖公章的必须加盖响应单位电子公章。</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1</w:t>
      </w:r>
      <w:r>
        <w:rPr>
          <w:rFonts w:hint="eastAsia" w:ascii="宋体" w:hAnsi="宋体" w:cs="宋体"/>
          <w:sz w:val="24"/>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1</w:t>
      </w:r>
      <w:r>
        <w:rPr>
          <w:rFonts w:hint="eastAsia" w:ascii="宋体" w:hAnsi="宋体" w:cs="宋体"/>
          <w:sz w:val="24"/>
        </w:rPr>
        <w:t xml:space="preserve">.5供应商应当按照磋商文件的要求编制响应文件，并对其提交的响应文件的真实性、合法性承担法律责任。</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响应文件的语言及度量衡单位。</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.1供应商提交的响应文件以及供应商与采购代理机构就有关磋商的所有来往通知、函件和文件均应使用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.2除技术性能另有规定外，响应文件所使用的度量衡单位，均须采用国家法定计量单位。</w:t>
      </w:r>
      <w:r/>
    </w:p>
    <w:p>
      <w:pPr>
        <w:spacing w:line="360" w:lineRule="auto"/>
        <w:rPr>
          <w:rFonts w:ascii="宋体" w:hAnsi="宋体" w:cs="宋体"/>
          <w:b/>
          <w:bCs/>
          <w:sz w:val="24"/>
        </w:rPr>
      </w:pPr>
      <w:r>
        <w:rPr>
          <w:rFonts w:hint="eastAsia" w:ascii="宋体" w:hAnsi="宋体" w:cs="宋体"/>
          <w:b/>
          <w:bCs/>
          <w:sz w:val="24"/>
        </w:rPr>
        <w:t xml:space="preserve">2.4响应文件的组成</w:t>
      </w:r>
      <w:r/>
    </w:p>
    <w:p>
      <w:pPr>
        <w:spacing w:line="360" w:lineRule="auto"/>
        <w:rPr>
          <w:rFonts w:ascii="宋体" w:hAnsi="宋体" w:cs="宋体"/>
          <w:sz w:val="24"/>
        </w:rPr>
      </w:pPr>
      <w:r>
        <w:rPr>
          <w:rFonts w:hint="eastAsia" w:ascii="宋体" w:hAnsi="宋体" w:cs="宋体"/>
          <w:sz w:val="24"/>
        </w:rPr>
        <w:t xml:space="preserve">2.4.1封面；</w:t>
      </w:r>
      <w:r/>
    </w:p>
    <w:p>
      <w:pPr>
        <w:spacing w:line="360" w:lineRule="auto"/>
        <w:rPr>
          <w:rFonts w:ascii="宋体" w:hAnsi="宋体" w:cs="宋体"/>
          <w:sz w:val="24"/>
        </w:rPr>
      </w:pPr>
      <w:r>
        <w:rPr>
          <w:rFonts w:hint="eastAsia" w:ascii="宋体" w:hAnsi="宋体" w:cs="宋体"/>
          <w:sz w:val="24"/>
        </w:rPr>
        <w:t xml:space="preserve">2.4.2磋商报价表（苏采云开标一览表）；</w:t>
      </w:r>
      <w:r/>
    </w:p>
    <w:p>
      <w:pPr>
        <w:spacing w:line="360" w:lineRule="auto"/>
        <w:rPr>
          <w:rFonts w:ascii="宋体" w:hAnsi="宋体" w:cs="宋体"/>
          <w:sz w:val="24"/>
        </w:rPr>
      </w:pPr>
      <w:r>
        <w:rPr>
          <w:rFonts w:hint="eastAsia" w:ascii="宋体" w:hAnsi="宋体" w:cs="宋体"/>
          <w:sz w:val="24"/>
        </w:rPr>
        <w:t xml:space="preserve">2.4.3磋商响应单位情况表。</w:t>
      </w:r>
      <w:r/>
    </w:p>
    <w:p>
      <w:pPr>
        <w:spacing w:line="360" w:lineRule="auto"/>
        <w:rPr>
          <w:rFonts w:ascii="宋体" w:hAnsi="宋体" w:cs="宋体"/>
          <w:b/>
          <w:bCs/>
          <w:sz w:val="24"/>
        </w:rPr>
      </w:pPr>
      <w:r>
        <w:rPr>
          <w:rFonts w:hint="eastAsia" w:ascii="宋体" w:hAnsi="宋体" w:cs="宋体"/>
          <w:b/>
          <w:bCs/>
          <w:sz w:val="24"/>
        </w:rPr>
        <w:t xml:space="preserve">2.4.4资格审查响应文件</w:t>
      </w:r>
      <w:r/>
    </w:p>
    <w:p>
      <w:pPr>
        <w:spacing w:line="360" w:lineRule="auto"/>
        <w:rPr>
          <w:rFonts w:ascii="宋体" w:hAnsi="宋体" w:cs="宋体"/>
          <w:sz w:val="24"/>
        </w:rPr>
      </w:pPr>
      <w:r>
        <w:rPr>
          <w:rFonts w:hint="eastAsia" w:ascii="宋体" w:hAnsi="宋体" w:cs="宋体"/>
          <w:sz w:val="24"/>
        </w:rPr>
        <w:t xml:space="preserve">2.4.4</w:t>
      </w:r>
      <w:r>
        <w:rPr>
          <w:rFonts w:ascii="宋体" w:hAnsi="宋体" w:cs="宋体"/>
          <w:sz w:val="24"/>
        </w:rPr>
        <w:t xml:space="preserve">.</w:t>
      </w:r>
      <w:r>
        <w:rPr>
          <w:rFonts w:hint="eastAsia" w:ascii="宋体" w:hAnsi="宋体" w:cs="宋体"/>
          <w:sz w:val="24"/>
        </w:rPr>
        <w:t xml:space="preserve">1供应商关于资格的声明函；</w:t>
      </w:r>
      <w:r/>
    </w:p>
    <w:p>
      <w:pPr>
        <w:spacing w:line="360" w:lineRule="auto"/>
        <w:rPr>
          <w:rFonts w:ascii="宋体" w:hAnsi="宋体" w:cs="宋体"/>
          <w:sz w:val="24"/>
        </w:rPr>
      </w:pPr>
      <w:r>
        <w:rPr>
          <w:rFonts w:hint="eastAsia" w:ascii="宋体" w:hAnsi="宋体" w:cs="宋体"/>
          <w:sz w:val="24"/>
        </w:rPr>
        <w:t xml:space="preserve">2.4.4.2响应单位法定代表人身份证复印件；</w:t>
      </w:r>
      <w:r/>
    </w:p>
    <w:p>
      <w:pPr>
        <w:spacing w:line="360" w:lineRule="auto"/>
        <w:rPr>
          <w:rFonts w:ascii="宋体" w:hAnsi="宋体" w:cs="宋体"/>
          <w:sz w:val="24"/>
        </w:rPr>
      </w:pPr>
      <w:r>
        <w:rPr>
          <w:rFonts w:hint="eastAsia" w:ascii="宋体" w:hAnsi="宋体" w:cs="宋体"/>
          <w:sz w:val="24"/>
        </w:rPr>
        <w:t xml:space="preserve">2.4.4.3响应单位法定代表人授权委托书及代理人身份证复印件（如有授权）；</w:t>
      </w:r>
      <w:r/>
    </w:p>
    <w:p>
      <w:pPr>
        <w:spacing w:line="360" w:lineRule="auto"/>
        <w:rPr>
          <w:rFonts w:ascii="宋体" w:hAnsi="宋体" w:cs="宋体"/>
          <w:sz w:val="24"/>
        </w:rPr>
      </w:pPr>
      <w:r>
        <w:rPr>
          <w:rFonts w:hint="eastAsia" w:ascii="宋体" w:hAnsi="宋体" w:cs="宋体"/>
          <w:sz w:val="24"/>
        </w:rPr>
        <w:t xml:space="preserve">2.4.4.4具有独立承担民事责任的能力（</w:t>
      </w:r>
      <w:r>
        <w:rPr>
          <w:rFonts w:hint="eastAsia" w:ascii="宋体" w:hAnsi="宋体" w:cs="宋体"/>
          <w:sz w:val="24"/>
          <w:szCs w:val="24"/>
        </w:rPr>
        <w:t xml:space="preserve">包括法人或者其他组织的营业执照等证明文件，自然人的身份证明</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2.4.4.5具有良好的商业信誉和健全的财务会计制度（提供最近一期财务报表或其他组织、自然人及成立未满一年的提供银行出具的资信证明原件扫描件）；</w:t>
      </w:r>
      <w:r/>
    </w:p>
    <w:p>
      <w:pPr>
        <w:spacing w:line="360" w:lineRule="auto"/>
        <w:rPr>
          <w:rFonts w:ascii="宋体" w:hAnsi="宋体" w:cs="宋体"/>
          <w:sz w:val="24"/>
        </w:rPr>
      </w:pPr>
      <w:r>
        <w:rPr>
          <w:rFonts w:hint="eastAsia" w:ascii="宋体" w:hAnsi="宋体" w:cs="宋体"/>
          <w:sz w:val="24"/>
        </w:rPr>
        <w:t xml:space="preserve">2.4.4.6有依法缴纳税收和社会保障资金的良好记录（</w:t>
      </w:r>
      <w:r>
        <w:rPr>
          <w:rFonts w:hint="eastAsia" w:ascii="宋体" w:hAnsi="宋体" w:cs="宋体"/>
          <w:sz w:val="24"/>
          <w:szCs w:val="20"/>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2.4.4.7具备履行合同所必需的设备和专业技术能力的证明材料或承诺；</w:t>
      </w:r>
      <w:r/>
    </w:p>
    <w:p>
      <w:pPr>
        <w:spacing w:line="360" w:lineRule="auto"/>
        <w:rPr>
          <w:rFonts w:ascii="宋体" w:hAnsi="宋体" w:cs="宋体"/>
          <w:sz w:val="24"/>
        </w:rPr>
      </w:pPr>
      <w:r>
        <w:rPr>
          <w:rFonts w:hint="eastAsia" w:ascii="宋体" w:hAnsi="宋体" w:cs="宋体"/>
          <w:sz w:val="24"/>
        </w:rPr>
        <w:t xml:space="preserve">2.4.4.8参加政府采购活动前三年内，在经营活动中没有重大违法记录的书面声明；</w:t>
      </w:r>
      <w:r/>
    </w:p>
    <w:p>
      <w:pPr>
        <w:spacing w:line="360" w:lineRule="auto"/>
        <w:rPr>
          <w:rFonts w:ascii="宋体" w:hAnsi="宋体" w:cs="宋体"/>
          <w:sz w:val="24"/>
        </w:rPr>
      </w:pPr>
      <w:r>
        <w:rPr>
          <w:rFonts w:hint="eastAsia" w:ascii="宋体" w:hAnsi="宋体" w:cs="宋体"/>
          <w:sz w:val="24"/>
        </w:rPr>
        <w:t xml:space="preserve">2.4.4.9</w:t>
      </w:r>
      <w:r>
        <w:rPr>
          <w:rFonts w:hint="eastAsia" w:ascii="宋体" w:hAnsi="宋体" w:cs="宋体"/>
          <w:sz w:val="24"/>
          <w:szCs w:val="24"/>
        </w:rPr>
        <w:t xml:space="preserve">《中小企业声明函》或《残疾人福利性单位声明函》或省级以上监狱管理局、戒毒管理局（含新疆生产建设兵团）出具的属于监狱企业的证明文件（如有）</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sz w:val="24"/>
        </w:rPr>
        <w:t xml:space="preserve">2.4.4.10未被“信用中国”网站（www.creditchina.gov.cn）列入失信被执行人、重大税收违法案件当事人名单、政府采购严重失信行为记录名单；</w:t>
      </w:r>
      <w:r/>
    </w:p>
    <w:p>
      <w:pPr>
        <w:spacing w:line="360" w:lineRule="auto"/>
        <w:rPr>
          <w:rFonts w:ascii="宋体" w:hAnsi="宋体" w:cs="宋体"/>
          <w:b/>
          <w:bCs/>
          <w:sz w:val="24"/>
        </w:rPr>
      </w:pPr>
      <w:r>
        <w:rPr>
          <w:rFonts w:hint="eastAsia" w:ascii="宋体" w:hAnsi="宋体" w:cs="宋体"/>
          <w:sz w:val="24"/>
        </w:rPr>
        <w:t xml:space="preserve">2.4.4.11其他有关资格证明的文件。</w:t>
      </w:r>
      <w:r/>
    </w:p>
    <w:p>
      <w:pPr>
        <w:spacing w:line="360" w:lineRule="auto"/>
        <w:rPr>
          <w:rFonts w:ascii="宋体" w:hAnsi="宋体" w:cs="宋体"/>
          <w:b/>
          <w:bCs/>
          <w:sz w:val="24"/>
        </w:rPr>
      </w:pPr>
      <w:r>
        <w:rPr>
          <w:rFonts w:hint="eastAsia" w:ascii="宋体" w:hAnsi="宋体" w:cs="宋体"/>
          <w:b/>
          <w:bCs/>
          <w:sz w:val="24"/>
        </w:rPr>
        <w:t xml:space="preserve">2.4.5符合性审查响应文件</w:t>
      </w:r>
      <w:r/>
    </w:p>
    <w:p>
      <w:pPr>
        <w:spacing w:line="360" w:lineRule="auto"/>
        <w:rPr>
          <w:rFonts w:ascii="宋体" w:hAnsi="宋体" w:cs="宋体"/>
          <w:sz w:val="24"/>
        </w:rPr>
      </w:pPr>
      <w:r>
        <w:rPr>
          <w:rFonts w:hint="eastAsia" w:ascii="宋体" w:hAnsi="宋体" w:cs="宋体"/>
          <w:sz w:val="24"/>
        </w:rPr>
        <w:t xml:space="preserve">2.4.5.1磋商响应函；</w:t>
      </w:r>
      <w:r/>
    </w:p>
    <w:p>
      <w:pPr>
        <w:spacing w:line="360" w:lineRule="auto"/>
        <w:rPr>
          <w:rFonts w:ascii="宋体" w:hAnsi="宋体" w:cs="宋体"/>
          <w:sz w:val="24"/>
        </w:rPr>
      </w:pPr>
      <w:r>
        <w:rPr>
          <w:rFonts w:hint="eastAsia" w:ascii="宋体" w:hAnsi="宋体" w:cs="宋体"/>
          <w:sz w:val="24"/>
        </w:rPr>
        <w:t xml:space="preserve">2.4.5.2磋商报价分析表（若有）；</w:t>
      </w:r>
      <w:r/>
    </w:p>
    <w:p>
      <w:pPr>
        <w:spacing w:line="360" w:lineRule="auto"/>
        <w:rPr>
          <w:rFonts w:ascii="宋体" w:hAnsi="宋体" w:cs="宋体"/>
          <w:sz w:val="24"/>
        </w:rPr>
      </w:pPr>
      <w:r>
        <w:rPr>
          <w:rFonts w:hint="eastAsia" w:ascii="宋体" w:hAnsi="宋体" w:cs="宋体"/>
          <w:sz w:val="24"/>
        </w:rPr>
        <w:t xml:space="preserve">2.4.5.3商务、服务、技术偏离表；</w:t>
      </w:r>
      <w:r/>
    </w:p>
    <w:p>
      <w:pPr>
        <w:spacing w:line="360" w:lineRule="auto"/>
        <w:rPr>
          <w:rFonts w:ascii="宋体" w:hAnsi="宋体" w:cs="宋体"/>
          <w:sz w:val="24"/>
        </w:rPr>
      </w:pPr>
      <w:r>
        <w:rPr>
          <w:rFonts w:hint="eastAsia" w:ascii="宋体" w:hAnsi="宋体" w:cs="宋体"/>
          <w:sz w:val="24"/>
        </w:rPr>
        <w:t xml:space="preserve">2.4.5.4其他有关符合性证明的文件。</w:t>
      </w:r>
      <w:r/>
    </w:p>
    <w:p>
      <w:pPr>
        <w:spacing w:line="360" w:lineRule="auto"/>
        <w:rPr>
          <w:rFonts w:ascii="宋体" w:hAnsi="宋体" w:cs="宋体"/>
          <w:b/>
          <w:bCs/>
          <w:sz w:val="24"/>
        </w:rPr>
      </w:pPr>
      <w:r>
        <w:rPr>
          <w:rFonts w:hint="eastAsia" w:ascii="宋体" w:hAnsi="宋体" w:cs="宋体"/>
          <w:b/>
          <w:bCs/>
          <w:sz w:val="24"/>
        </w:rPr>
        <w:t xml:space="preserve">2.4.6综合评审响应文件</w:t>
      </w:r>
      <w:r/>
    </w:p>
    <w:p>
      <w:pPr>
        <w:spacing w:line="360" w:lineRule="auto"/>
        <w:rPr>
          <w:rFonts w:ascii="宋体" w:hAnsi="宋体" w:cs="宋体"/>
          <w:sz w:val="24"/>
        </w:rPr>
      </w:pPr>
      <w:r>
        <w:rPr>
          <w:rFonts w:hint="eastAsia" w:ascii="宋体" w:hAnsi="宋体" w:cs="宋体"/>
          <w:sz w:val="24"/>
        </w:rPr>
        <w:t xml:space="preserve">2.4.6</w:t>
      </w:r>
      <w:r>
        <w:rPr>
          <w:rFonts w:ascii="宋体" w:hAnsi="宋体" w:cs="宋体"/>
          <w:sz w:val="24"/>
        </w:rPr>
        <w:t xml:space="preserve">.</w:t>
      </w:r>
      <w:r>
        <w:rPr>
          <w:rFonts w:hint="eastAsia" w:ascii="宋体" w:hAnsi="宋体" w:cs="宋体"/>
          <w:sz w:val="24"/>
        </w:rPr>
        <w:t xml:space="preserve">1</w:t>
      </w:r>
      <w:r>
        <w:rPr>
          <w:rFonts w:hint="eastAsia" w:ascii="宋体" w:hAnsi="宋体" w:cs="宋体"/>
          <w:sz w:val="24"/>
          <w:szCs w:val="24"/>
        </w:rPr>
        <w:t xml:space="preserve">根据磋商文件要求制定本项目详细的项目实施方案、项目管理措施及后续服务承诺等</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2.4.6</w:t>
      </w:r>
      <w:r>
        <w:rPr>
          <w:rFonts w:ascii="宋体" w:hAnsi="宋体" w:cs="宋体"/>
          <w:sz w:val="24"/>
        </w:rPr>
        <w:t xml:space="preserve">.</w:t>
      </w:r>
      <w:r>
        <w:rPr>
          <w:rFonts w:hint="eastAsia" w:ascii="宋体" w:hAnsi="宋体" w:cs="宋体"/>
          <w:sz w:val="24"/>
        </w:rPr>
        <w:t xml:space="preserve">2服务期间技术力量设备情况，响应单位所投入的人员情况介绍及人员资质证书复印件（需提供人员的配备方案《配备人员一览表》）（如有）；</w:t>
      </w:r>
      <w:r/>
    </w:p>
    <w:p>
      <w:pPr>
        <w:spacing w:line="360" w:lineRule="auto"/>
        <w:rPr>
          <w:rFonts w:ascii="宋体" w:hAnsi="宋体" w:cs="宋体"/>
          <w:sz w:val="24"/>
        </w:rPr>
      </w:pPr>
      <w:r>
        <w:rPr>
          <w:rFonts w:hint="eastAsia" w:ascii="宋体" w:hAnsi="宋体" w:cs="宋体"/>
          <w:sz w:val="24"/>
        </w:rPr>
        <w:t xml:space="preserve">2.4.6</w:t>
      </w:r>
      <w:r>
        <w:rPr>
          <w:rFonts w:ascii="宋体" w:hAnsi="宋体" w:cs="宋体"/>
          <w:sz w:val="24"/>
        </w:rPr>
        <w:t xml:space="preserve">.</w:t>
      </w:r>
      <w:r>
        <w:rPr>
          <w:rFonts w:hint="eastAsia" w:ascii="宋体" w:hAnsi="宋体" w:cs="宋体"/>
          <w:sz w:val="24"/>
        </w:rPr>
        <w:t xml:space="preserve">3响应单位综合履约能力证明文件等（如有）；</w:t>
      </w:r>
      <w:r/>
    </w:p>
    <w:p>
      <w:pPr>
        <w:spacing w:line="360" w:lineRule="auto"/>
        <w:rPr>
          <w:rFonts w:ascii="宋体" w:hAnsi="宋体" w:cs="宋体"/>
          <w:sz w:val="24"/>
        </w:rPr>
      </w:pPr>
      <w:r>
        <w:rPr>
          <w:rFonts w:hint="eastAsia" w:ascii="宋体" w:hAnsi="宋体" w:cs="宋体"/>
          <w:sz w:val="24"/>
        </w:rPr>
        <w:t xml:space="preserve">2.4.6</w:t>
      </w:r>
      <w:r>
        <w:rPr>
          <w:rFonts w:ascii="宋体" w:hAnsi="宋体" w:cs="宋体"/>
          <w:sz w:val="24"/>
        </w:rPr>
        <w:t xml:space="preserve">.</w:t>
      </w:r>
      <w:r>
        <w:rPr>
          <w:rFonts w:hint="eastAsia" w:ascii="宋体" w:hAnsi="宋体" w:cs="宋体"/>
          <w:sz w:val="24"/>
        </w:rPr>
        <w:t xml:space="preserve">4其他可以证明磋商供应商资信、资质和服务质量的证书、文件等评审所需资料（如有）。</w:t>
      </w:r>
      <w:r/>
    </w:p>
    <w:p>
      <w:pPr>
        <w:pStyle w:val="742"/>
        <w:ind w:left="0" w:firstLine="0"/>
        <w:spacing w:line="360" w:lineRule="auto"/>
        <w:rPr>
          <w:rFonts w:ascii="宋体" w:hAnsi="宋体" w:cs="宋体"/>
          <w:bCs/>
          <w:sz w:val="24"/>
          <w:szCs w:val="24"/>
        </w:rPr>
      </w:pPr>
      <w:r>
        <w:rPr>
          <w:rFonts w:hint="eastAsia" w:ascii="宋体" w:hAnsi="宋体" w:cs="宋体"/>
          <w:bCs/>
          <w:sz w:val="24"/>
          <w:szCs w:val="24"/>
        </w:rPr>
        <w:t xml:space="preserve">注：（1）以上2.4.4为资格审查要求提供的材料，是作为对供应商资格审查、质疑身份认定的依据，响应供应商必须提供并加盖电子公章。否则，磋商响应文件将被认定为不符合资格审查要求。</w:t>
      </w:r>
      <w:r/>
    </w:p>
    <w:p>
      <w:pPr>
        <w:pStyle w:val="742"/>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以上2.4.5为符合性审查须提供的资料，响应供应商必须提供并加盖电子公章。否则，磋商响应文件将被认定为未实质性响应。</w:t>
      </w:r>
      <w:r/>
    </w:p>
    <w:p>
      <w:pPr>
        <w:pStyle w:val="742"/>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42"/>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42"/>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hAnsi="宋体" w:cs="宋体"/>
          <w:sz w:val="24"/>
        </w:rPr>
      </w:pPr>
      <w:r>
        <w:rPr>
          <w:rFonts w:hint="eastAsia" w:ascii="宋体" w:hAnsi="宋体" w:cs="宋体"/>
          <w:sz w:val="24"/>
          <w:lang w:val="zh-CN"/>
        </w:rPr>
        <w:t xml:space="preserve">2.5磋商保证金：本项目免收磋商保证金。</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3.响应文件提交</w:t>
      </w:r>
      <w:r/>
    </w:p>
    <w:p>
      <w:pPr>
        <w:spacing w:line="360" w:lineRule="auto"/>
        <w:rPr>
          <w:rFonts w:ascii="宋体" w:hAnsi="宋体" w:cs="宋体"/>
          <w:sz w:val="24"/>
          <w:szCs w:val="24"/>
        </w:rPr>
      </w:pPr>
      <w:r>
        <w:rPr>
          <w:rFonts w:hint="eastAsia" w:ascii="宋体" w:hAnsi="宋体" w:cs="宋体"/>
          <w:sz w:val="24"/>
        </w:rPr>
        <w:t xml:space="preserve">3.1采购代理机构收到响应文件的时间不得迟于竞争性磋商公告中规定的截止时间。</w:t>
      </w:r>
      <w:r/>
    </w:p>
    <w:p>
      <w:pPr>
        <w:spacing w:line="360" w:lineRule="auto"/>
        <w:rPr>
          <w:rFonts w:ascii="宋体" w:hAnsi="宋体" w:cs="宋体"/>
          <w:sz w:val="24"/>
        </w:rPr>
      </w:pPr>
      <w:r>
        <w:rPr>
          <w:rFonts w:hint="eastAsia" w:ascii="宋体" w:hAnsi="宋体" w:cs="宋体"/>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sz w:val="24"/>
        </w:rPr>
      </w:pPr>
      <w:r>
        <w:rPr>
          <w:rFonts w:hint="eastAsia" w:ascii="宋体" w:hAnsi="宋体" w:cs="宋体"/>
          <w:sz w:val="24"/>
        </w:rPr>
        <w:t xml:space="preserve">4.磋商采购程序</w:t>
      </w:r>
      <w:r/>
    </w:p>
    <w:p>
      <w:pPr>
        <w:spacing w:line="360" w:lineRule="auto"/>
        <w:rPr>
          <w:rFonts w:ascii="宋体" w:hAnsi="宋体" w:cs="宋体"/>
          <w:sz w:val="24"/>
        </w:rPr>
      </w:pPr>
      <w:r>
        <w:rPr>
          <w:rFonts w:hint="eastAsia" w:ascii="宋体" w:hAnsi="宋体" w:cs="宋体"/>
          <w:bCs/>
          <w:sz w:val="24"/>
        </w:rPr>
        <w:t xml:space="preserve">4.1采购代理机构按本须知规定的时间、地点主持磋商采购活动。</w:t>
      </w:r>
      <w:r/>
    </w:p>
    <w:p>
      <w:pPr>
        <w:spacing w:line="360" w:lineRule="auto"/>
      </w:pPr>
      <w:r>
        <w:rPr>
          <w:rFonts w:hint="eastAsia" w:ascii="宋体" w:hAnsi="宋体" w:cs="宋体"/>
          <w:sz w:val="24"/>
        </w:rPr>
        <w:t xml:space="preserve">4.2</w:t>
      </w:r>
      <w:r>
        <w:rPr>
          <w:rFonts w:hint="eastAsia" w:ascii="宋体" w:hAnsi="宋体" w:cs="创艺简仿宋"/>
          <w:bCs/>
          <w:sz w:val="24"/>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sz w:val="24"/>
        </w:rPr>
      </w:pPr>
      <w:r>
        <w:rPr>
          <w:rFonts w:hint="eastAsia" w:ascii="宋体" w:hAnsi="宋体" w:cs="宋体"/>
          <w:sz w:val="24"/>
        </w:rPr>
        <w:t xml:space="preserve">4.3</w:t>
      </w:r>
      <w:r>
        <w:rPr>
          <w:rFonts w:hint="eastAsia" w:ascii="宋体" w:hAnsi="宋体" w:cs="创艺简仿宋"/>
          <w:bCs/>
          <w:sz w:val="24"/>
        </w:rPr>
        <w:t xml:space="preserve">在磋商响应文件网上提交截止时间止成功上传的响应文件少于三家，则本次采购失败。</w:t>
      </w:r>
      <w:r/>
    </w:p>
    <w:p>
      <w:pPr>
        <w:spacing w:line="360" w:lineRule="auto"/>
        <w:rPr>
          <w:rFonts w:ascii="宋体" w:hAnsi="宋体" w:cs="宋体"/>
          <w:b/>
          <w:sz w:val="24"/>
        </w:rPr>
      </w:pPr>
      <w:r>
        <w:rPr>
          <w:rFonts w:hint="eastAsia" w:ascii="宋体" w:hAnsi="宋体" w:cs="宋体"/>
          <w:b/>
          <w:sz w:val="24"/>
        </w:rPr>
        <w:t xml:space="preserve">注：符合《政府采购竞争性磋商采购方式管理暂行办法》第三条第四项情形的，提交最后报价的供应商可以为2家。</w:t>
      </w:r>
      <w:r/>
    </w:p>
    <w:p>
      <w:pPr>
        <w:spacing w:line="360" w:lineRule="auto"/>
        <w:rPr>
          <w:rFonts w:ascii="宋体" w:hAnsi="宋体" w:cs="宋体"/>
          <w:sz w:val="24"/>
        </w:rPr>
      </w:pPr>
      <w:r>
        <w:rPr>
          <w:rFonts w:hint="eastAsia" w:ascii="宋体" w:hAnsi="宋体" w:cs="宋体"/>
          <w:sz w:val="24"/>
        </w:rPr>
        <w:t xml:space="preserve">4.4由磋商小组审查供应商解密的响应文件。</w:t>
      </w:r>
      <w:r/>
    </w:p>
    <w:p>
      <w:pPr>
        <w:spacing w:line="360" w:lineRule="auto"/>
        <w:rPr>
          <w:rFonts w:ascii="宋体" w:hAnsi="宋体" w:cs="宋体"/>
          <w:sz w:val="24"/>
        </w:rPr>
      </w:pPr>
      <w:r>
        <w:rPr>
          <w:rFonts w:ascii="宋体" w:hAnsi="宋体" w:cs="宋体"/>
          <w:sz w:val="24"/>
        </w:rPr>
        <w:t xml:space="preserve">4.5</w:t>
      </w:r>
      <w:r>
        <w:rPr>
          <w:rFonts w:hint="eastAsia" w:ascii="宋体" w:hAnsi="宋体" w:cs="宋体"/>
          <w:sz w:val="24"/>
        </w:rPr>
        <w:t xml:space="preserve">磋商小组（磋商小组由评审专家及采购人代表组成）进行资格审查、对</w:t>
      </w:r>
      <w:r>
        <w:rPr>
          <w:rFonts w:ascii="宋体" w:hAnsi="宋体" w:cs="宋体"/>
          <w:sz w:val="24"/>
        </w:rPr>
        <w:t xml:space="preserve">供应商响应文件的有效性、完整性和响应程度</w:t>
      </w:r>
      <w:r>
        <w:rPr>
          <w:rFonts w:hint="eastAsia" w:ascii="宋体" w:hAnsi="宋体" w:cs="宋体"/>
          <w:sz w:val="24"/>
        </w:rPr>
        <w:t xml:space="preserve">进行</w:t>
      </w:r>
      <w:r>
        <w:rPr>
          <w:rFonts w:ascii="宋体" w:hAnsi="宋体" w:cs="宋体"/>
          <w:sz w:val="24"/>
        </w:rPr>
        <w:t xml:space="preserve">评审</w:t>
      </w:r>
      <w:r>
        <w:rPr>
          <w:rFonts w:hint="eastAsia" w:ascii="宋体" w:hAnsi="宋体" w:cs="宋体"/>
          <w:sz w:val="24"/>
        </w:rPr>
        <w:t xml:space="preserve">；</w:t>
      </w:r>
      <w:r>
        <w:rPr>
          <w:rFonts w:ascii="宋体" w:hAnsi="宋体" w:cs="宋体"/>
          <w:sz w:val="24"/>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 w:val="24"/>
        </w:rPr>
        <w:t xml:space="preserve">。</w:t>
      </w:r>
      <w:r>
        <w:rPr>
          <w:rFonts w:ascii="宋体" w:hAnsi="宋体" w:cs="宋体"/>
          <w:sz w:val="24"/>
        </w:rPr>
        <w:t xml:space="preserve">供应商的澄清、说明或者更正不得超出响应文件的范围或者改变响应文件的实质性内容。</w:t>
      </w:r>
      <w:r>
        <w:rPr>
          <w:rFonts w:hint="eastAsia" w:ascii="宋体" w:hAnsi="宋体" w:cs="宋体"/>
          <w:sz w:val="24"/>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sz w:val="24"/>
        </w:rPr>
      </w:pPr>
      <w:r>
        <w:rPr>
          <w:rFonts w:hint="eastAsia" w:ascii="宋体" w:hAnsi="宋体" w:cs="宋体"/>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rPr>
        <w:t xml:space="preserve">（</w:t>
      </w:r>
      <w:r>
        <w:rPr>
          <w:rFonts w:hint="eastAsia"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sz w:val="24"/>
        </w:rPr>
      </w:pPr>
      <w:r>
        <w:rPr>
          <w:rFonts w:ascii="宋体" w:hAnsi="宋体"/>
          <w:sz w:val="24"/>
        </w:rPr>
        <w:t xml:space="preserve">4.6</w:t>
      </w:r>
      <w:r>
        <w:rPr>
          <w:rFonts w:hint="eastAsia" w:ascii="宋体" w:hAnsi="宋体"/>
          <w:sz w:val="24"/>
        </w:rPr>
        <w:t xml:space="preserve">对于通过资格审查和符合性审查的供应商，磋商小组所有成员集中与单一供应商分别进行磋商，并给予所有参加磋商的供应商平等的磋商机会。</w:t>
      </w:r>
      <w:r>
        <w:rPr>
          <w:rFonts w:hint="eastAsia" w:ascii="宋体" w:hAnsi="宋体"/>
          <w:b/>
          <w:sz w:val="24"/>
        </w:rPr>
        <w:t xml:space="preserve">磋商小组通过“苏采云”系统向供应商发布“磋商函”，供应商应当按照要求在“苏采云”系统提交“磋商响应函”并加盖CA电子公章。</w:t>
      </w:r>
      <w:r/>
    </w:p>
    <w:p>
      <w:pPr>
        <w:spacing w:line="360" w:lineRule="auto"/>
        <w:rPr>
          <w:rFonts w:ascii="宋体" w:hAnsi="宋体"/>
          <w:sz w:val="24"/>
        </w:rPr>
      </w:pPr>
      <w:r>
        <w:rPr>
          <w:rFonts w:ascii="宋体" w:hAnsi="宋体"/>
          <w:sz w:val="24"/>
        </w:rPr>
        <w:t xml:space="preserve">4.7</w:t>
      </w:r>
      <w:r>
        <w:rPr>
          <w:rFonts w:hint="eastAsia" w:ascii="宋体" w:hAnsi="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sz w:val="24"/>
        </w:rPr>
      </w:pPr>
      <w:r>
        <w:rPr>
          <w:rFonts w:ascii="宋体" w:hAnsi="宋体"/>
          <w:b/>
          <w:sz w:val="24"/>
        </w:rPr>
        <w:t xml:space="preserve">4.8</w:t>
      </w:r>
      <w:r>
        <w:rPr>
          <w:rFonts w:hint="eastAsia" w:ascii="宋体" w:hAnsi="宋体"/>
          <w:b/>
          <w:sz w:val="24"/>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b/>
          <w:sz w:val="24"/>
        </w:rPr>
      </w:pPr>
      <w:r>
        <w:rPr>
          <w:rFonts w:ascii="宋体" w:hAnsi="宋体"/>
          <w:b/>
          <w:sz w:val="24"/>
        </w:rPr>
        <w:t xml:space="preserve">4.9</w:t>
      </w:r>
      <w:r>
        <w:rPr>
          <w:rFonts w:hint="eastAsia" w:ascii="宋体" w:hAnsi="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已提交响应文件的供应商，在提交最后报价之前，可以根据磋商情况退出磋商，并在“苏采云”系统中提交“退出磋商函”并加盖CA电子公章。</w:t>
      </w:r>
      <w:r/>
    </w:p>
    <w:p>
      <w:pPr>
        <w:ind w:firstLine="482"/>
        <w:spacing w:line="360" w:lineRule="auto"/>
        <w:rPr>
          <w:rFonts w:ascii="宋体" w:hAnsi="宋体"/>
          <w:b/>
          <w:sz w:val="24"/>
        </w:rPr>
      </w:pPr>
      <w:r>
        <w:rPr>
          <w:rFonts w:hint="eastAsia" w:ascii="宋体" w:hAnsi="宋体"/>
          <w:b/>
          <w:sz w:val="24"/>
        </w:rPr>
        <w:t xml:space="preserve">进入项目评审流程后，建议各供应商法定代表人或授权委托人始终保持通讯顺畅，时刻关注不见面开标大厅，不离开不见面开标大厅。</w:t>
      </w:r>
      <w:r/>
    </w:p>
    <w:p>
      <w:pPr>
        <w:pStyle w:val="805"/>
        <w:ind w:firstLine="0"/>
        <w:spacing w:line="360" w:lineRule="auto"/>
        <w:rPr>
          <w:rFonts w:ascii="宋体" w:hAnsi="宋体"/>
          <w:bCs/>
          <w:sz w:val="24"/>
          <w:lang w:val="en-US"/>
        </w:rPr>
      </w:pPr>
      <w:r/>
      <w:bookmarkStart w:id="0" w:name="OLE_LINK20"/>
      <w:r>
        <w:rPr>
          <w:rFonts w:hint="eastAsia" w:ascii="宋体" w:hAnsi="宋体"/>
          <w:bCs/>
          <w:sz w:val="24"/>
          <w:lang w:val="en-US"/>
        </w:rPr>
        <w:t xml:space="preserve">4.10异常低价响应审查</w:t>
      </w:r>
      <w:r/>
    </w:p>
    <w:p>
      <w:pPr>
        <w:pStyle w:val="805"/>
        <w:ind w:firstLine="0"/>
        <w:spacing w:line="360" w:lineRule="auto"/>
        <w:rPr>
          <w:rFonts w:ascii="宋体" w:hAnsi="宋体"/>
          <w:bCs/>
          <w:sz w:val="24"/>
          <w:lang w:val="en-US"/>
        </w:rPr>
      </w:pPr>
      <w:r>
        <w:rPr>
          <w:rFonts w:hint="eastAsia" w:ascii="宋体" w:hAnsi="宋体"/>
          <w:bCs/>
          <w:sz w:val="24"/>
          <w:lang w:val="en-US"/>
        </w:rPr>
        <w:t xml:space="preserve">4.10</w:t>
      </w:r>
      <w:r>
        <w:rPr>
          <w:rFonts w:ascii="宋体" w:hAnsi="宋体"/>
          <w:bCs/>
          <w:sz w:val="24"/>
          <w:lang w:val="en-US"/>
        </w:rPr>
        <w:t xml:space="preserve">.1</w:t>
      </w:r>
      <w:r>
        <w:rPr>
          <w:rFonts w:hint="eastAsia" w:ascii="宋体" w:hAnsi="宋体"/>
          <w:bCs/>
          <w:sz w:val="24"/>
          <w:lang w:val="en-US"/>
        </w:rPr>
        <w:t xml:space="preserve">评审过程中出现下列情形之一的，磋商小组应当启动异常低价响应审查程序：</w:t>
      </w:r>
      <w:r/>
    </w:p>
    <w:p>
      <w:pPr>
        <w:pStyle w:val="805"/>
        <w:ind w:firstLine="0"/>
        <w:spacing w:line="360" w:lineRule="auto"/>
        <w:rPr>
          <w:rFonts w:ascii="宋体" w:hAnsi="宋体"/>
          <w:bCs/>
          <w:sz w:val="24"/>
          <w:lang w:val="en-US"/>
        </w:rPr>
      </w:pPr>
      <w:r>
        <w:rPr>
          <w:rFonts w:hint="eastAsia" w:ascii="宋体" w:hAnsi="宋体"/>
          <w:bCs/>
          <w:sz w:val="24"/>
          <w:lang w:val="en-US"/>
        </w:rPr>
        <w:t xml:space="preserve">4.10.1.1响应报价低于全部通过符合性审查供应商响应报价平均值50%的，即响应报价</w:t>
      </w:r>
      <w:r>
        <w:rPr>
          <w:rFonts w:hint="eastAsia" w:ascii="宋体" w:hAnsi="宋体"/>
          <w:bCs/>
          <w:sz w:val="24"/>
          <w:lang w:val="en-US" w:eastAsia="zh-CN"/>
        </w:rPr>
        <w:t xml:space="preserve">〈</w:t>
      </w:r>
      <w:r>
        <w:rPr>
          <w:rFonts w:hint="eastAsia" w:ascii="宋体" w:hAnsi="宋体"/>
          <w:bCs/>
          <w:sz w:val="24"/>
          <w:lang w:val="en-US"/>
        </w:rPr>
        <w:t xml:space="preserve">全部通过符合性审查供应商响应报价平均值×50%；</w:t>
      </w:r>
      <w:r/>
    </w:p>
    <w:p>
      <w:pPr>
        <w:pStyle w:val="805"/>
        <w:ind w:firstLine="0"/>
        <w:spacing w:line="360" w:lineRule="auto"/>
        <w:rPr>
          <w:rFonts w:ascii="宋体" w:hAnsi="宋体"/>
          <w:bCs/>
          <w:sz w:val="24"/>
          <w:lang w:val="en-US"/>
        </w:rPr>
      </w:pPr>
      <w:r>
        <w:rPr>
          <w:rFonts w:hint="eastAsia" w:ascii="宋体" w:hAnsi="宋体"/>
          <w:bCs/>
          <w:sz w:val="24"/>
          <w:lang w:val="en-US"/>
        </w:rPr>
        <w:t xml:space="preserve">4.10.1.2响应报价低于通过符合性审查的次低报价供应商响应报价50%的，即响应报价</w:t>
      </w:r>
      <w:r>
        <w:rPr>
          <w:rFonts w:hint="eastAsia" w:ascii="宋体" w:hAnsi="宋体"/>
          <w:bCs/>
          <w:sz w:val="24"/>
          <w:lang w:val="en-US" w:eastAsia="zh-CN"/>
        </w:rPr>
        <w:t xml:space="preserve">〈</w:t>
      </w:r>
      <w:r>
        <w:rPr>
          <w:rFonts w:hint="eastAsia" w:ascii="宋体" w:hAnsi="宋体"/>
          <w:bCs/>
          <w:sz w:val="24"/>
          <w:lang w:val="en-US"/>
        </w:rPr>
        <w:t xml:space="preserve">通过符合性审查的次低报价供应商响应报价×50%；</w:t>
      </w:r>
      <w:r/>
    </w:p>
    <w:p>
      <w:pPr>
        <w:pStyle w:val="805"/>
        <w:ind w:firstLine="0"/>
        <w:spacing w:line="360" w:lineRule="auto"/>
        <w:rPr>
          <w:rFonts w:ascii="宋体" w:hAnsi="宋体"/>
          <w:bCs/>
          <w:sz w:val="24"/>
          <w:lang w:val="en-US"/>
        </w:rPr>
      </w:pPr>
      <w:r>
        <w:rPr>
          <w:rFonts w:hint="eastAsia" w:ascii="宋体" w:hAnsi="宋体"/>
          <w:bCs/>
          <w:sz w:val="24"/>
          <w:lang w:val="en-US"/>
        </w:rPr>
        <w:t xml:space="preserve">4.10.1.3响应报价低于采购项目最高限价45%的，即响应报价</w:t>
      </w:r>
      <w:r>
        <w:rPr>
          <w:rFonts w:hint="eastAsia" w:ascii="宋体" w:hAnsi="宋体"/>
          <w:bCs/>
          <w:sz w:val="24"/>
          <w:lang w:val="en-US" w:eastAsia="zh-CN"/>
        </w:rPr>
        <w:t xml:space="preserve">〈</w:t>
      </w:r>
      <w:r>
        <w:rPr>
          <w:rFonts w:hint="eastAsia" w:ascii="宋体" w:hAnsi="宋体"/>
          <w:bCs/>
          <w:sz w:val="24"/>
          <w:lang w:val="en-US"/>
        </w:rPr>
        <w:t xml:space="preserve">采购项目最高限价×45%；</w:t>
      </w:r>
      <w:r/>
    </w:p>
    <w:p>
      <w:pPr>
        <w:pStyle w:val="805"/>
        <w:ind w:firstLine="0"/>
        <w:spacing w:line="360" w:lineRule="auto"/>
        <w:rPr>
          <w:rFonts w:ascii="宋体" w:hAnsi="宋体"/>
          <w:bCs/>
          <w:sz w:val="24"/>
          <w:lang w:val="en-US"/>
        </w:rPr>
      </w:pPr>
      <w:r>
        <w:rPr>
          <w:rFonts w:hint="eastAsia" w:ascii="宋体" w:hAnsi="宋体"/>
          <w:bCs/>
          <w:sz w:val="24"/>
          <w:lang w:val="en-US"/>
        </w:rPr>
        <w:t xml:space="preserve">4.10.1.</w:t>
      </w:r>
      <w:bookmarkStart w:id="1" w:name="OLE_LINK14"/>
      <w:r/>
      <w:bookmarkStart w:id="2" w:name="OLE_LINK15"/>
      <w:r/>
      <w:bookmarkStart w:id="3" w:name="OLE_LINK2"/>
      <w:r>
        <w:rPr>
          <w:rFonts w:hint="eastAsia" w:ascii="宋体" w:hAnsi="宋体"/>
          <w:bCs/>
          <w:sz w:val="24"/>
          <w:lang w:val="en-US"/>
        </w:rPr>
        <w:t xml:space="preserve">4磋商小组</w:t>
      </w:r>
      <w:bookmarkEnd w:id="1"/>
      <w:r/>
      <w:bookmarkEnd w:id="2"/>
      <w:r/>
      <w:bookmarkEnd w:id="3"/>
      <w:r>
        <w:rPr>
          <w:rFonts w:hint="eastAsia" w:ascii="宋体" w:hAnsi="宋体"/>
          <w:bCs/>
          <w:sz w:val="24"/>
          <w:lang w:val="en-US"/>
        </w:rPr>
        <w:t xml:space="preserve">认定的供应商报价过低、有可能影响产品质量或者不能诚信履约的其他情形。</w:t>
      </w:r>
      <w:bookmarkStart w:id="4" w:name="OLE_LINK4"/>
      <w:r/>
      <w:bookmarkStart w:id="5" w:name="OLE_LINK3"/>
      <w:r/>
      <w:r/>
    </w:p>
    <w:p>
      <w:pPr>
        <w:pStyle w:val="805"/>
        <w:ind w:firstLine="0"/>
        <w:spacing w:line="360" w:lineRule="auto"/>
        <w:rPr>
          <w:rFonts w:ascii="宋体" w:hAnsi="宋体"/>
          <w:bCs/>
          <w:sz w:val="24"/>
          <w:lang w:val="en-US"/>
        </w:rPr>
      </w:pPr>
      <w:r>
        <w:rPr>
          <w:rFonts w:hint="eastAsia" w:ascii="宋体" w:hAnsi="宋体"/>
          <w:bCs/>
          <w:sz w:val="24"/>
          <w:lang w:val="en-US"/>
        </w:rPr>
        <w:t xml:space="preserve">4.10.2启动异常低价响应审查后，磋商小组应当要求相关供应商在评审现场合理的时间内，提供项目具体成本测算等与报价合理性相关的书面说明及相关证明材料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sz w:val="24"/>
          <w:lang w:val="en-US"/>
        </w:rPr>
        <w:t xml:space="preserve">，</w:t>
      </w:r>
      <w:bookmarkEnd w:id="6"/>
      <w:r/>
      <w:bookmarkEnd w:id="7"/>
      <w:r>
        <w:rPr>
          <w:rFonts w:hint="eastAsia" w:ascii="宋体" w:hAnsi="宋体"/>
          <w:bCs/>
          <w:sz w:val="24"/>
          <w:lang w:val="en-US"/>
        </w:rPr>
        <w:t xml:space="preserve">对响应价格作出解释，由磋商小组结合同类项目中标（成交）价格、类似产品市场价格水平、行业人工费用标准、国家有关部门指导行业协会发布的行业平均成本等情况、同类产品在主要电商平台的价格、该行业当地</w:t>
      </w:r>
      <w:bookmarkStart w:id="8" w:name="OLE_LINK7"/>
      <w:r/>
      <w:bookmarkStart w:id="9" w:name="OLE_LINK8"/>
      <w:r>
        <w:rPr>
          <w:rFonts w:hint="eastAsia" w:ascii="宋体" w:hAnsi="宋体"/>
          <w:bCs/>
          <w:sz w:val="24"/>
          <w:lang w:val="en-US"/>
        </w:rPr>
        <w:t xml:space="preserve">薪资</w:t>
      </w:r>
      <w:bookmarkEnd w:id="8"/>
      <w:r/>
      <w:bookmarkEnd w:id="9"/>
      <w:r>
        <w:rPr>
          <w:rFonts w:hint="eastAsia" w:ascii="宋体" w:hAnsi="宋体"/>
          <w:bCs/>
          <w:sz w:val="24"/>
          <w:lang w:val="en-US"/>
        </w:rPr>
        <w:t xml:space="preserve">水平等情况，依据专业经验对供应商报价合理性进行判断。属于第4.10.1.3项情形的，供应商已随响应文件一并提交相关书面说明及必要的证明材料的，在评审现场可不再重复提交。响应供应商不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bookmarkEnd w:id="0"/>
      <w:r/>
      <w:bookmarkEnd w:id="4"/>
      <w:r/>
      <w:bookmarkEnd w:id="5"/>
      <w:r/>
      <w:r/>
    </w:p>
    <w:p>
      <w:pPr>
        <w:spacing w:line="360" w:lineRule="auto"/>
        <w:rPr>
          <w:rFonts w:ascii="宋体" w:hAnsi="宋体"/>
          <w:sz w:val="24"/>
        </w:rPr>
      </w:pPr>
      <w:r>
        <w:rPr>
          <w:rFonts w:hint="eastAsia" w:ascii="宋体" w:hAnsi="宋体"/>
          <w:sz w:val="24"/>
        </w:rPr>
        <w:t xml:space="preserve">4.11经磋商确定最终采购需求和提交最后报价的供应商后，由磋商小组采用综合评分法对提交最后报价的供应商的响应文件和最后报价进行综合评分。</w:t>
      </w:r>
      <w:r/>
    </w:p>
    <w:p>
      <w:pPr>
        <w:spacing w:line="360" w:lineRule="auto"/>
        <w:rPr>
          <w:rFonts w:ascii="宋体" w:hAnsi="宋体"/>
          <w:sz w:val="24"/>
        </w:rPr>
      </w:pPr>
      <w:r>
        <w:rPr>
          <w:rFonts w:ascii="宋体" w:hAnsi="宋体"/>
          <w:sz w:val="24"/>
        </w:rPr>
        <w:t xml:space="preserve">4.1</w:t>
      </w:r>
      <w:r>
        <w:rPr>
          <w:rFonts w:hint="eastAsia" w:ascii="宋体" w:hAnsi="宋体"/>
          <w:sz w:val="24"/>
        </w:rPr>
        <w:t xml:space="preserve">2磋商小组根据磋商成交原则确定成交供应商，并将结果通知所有参加磋商的供应商。</w:t>
      </w:r>
      <w:r/>
    </w:p>
    <w:p>
      <w:pPr>
        <w:spacing w:line="360" w:lineRule="auto"/>
        <w:rPr>
          <w:rFonts w:ascii="宋体" w:hAnsi="宋体"/>
          <w:sz w:val="24"/>
        </w:rPr>
      </w:pPr>
      <w:r>
        <w:rPr>
          <w:rFonts w:ascii="宋体" w:hAnsi="宋体"/>
          <w:sz w:val="24"/>
        </w:rPr>
        <w:t xml:space="preserve">4.1</w:t>
      </w:r>
      <w:r>
        <w:rPr>
          <w:rFonts w:hint="eastAsia" w:ascii="宋体" w:hAnsi="宋体"/>
          <w:sz w:val="24"/>
        </w:rPr>
        <w:t xml:space="preserve">3如磋商过程中出现本采购文件未尽事宜，由磋商小组根据政府采购有关法律、法规讨论决定。</w:t>
      </w:r>
      <w:r/>
    </w:p>
    <w:p>
      <w:pPr>
        <w:spacing w:line="360" w:lineRule="auto"/>
        <w:rPr>
          <w:rFonts w:ascii="宋体" w:hAnsi="宋体" w:cs="宋体"/>
          <w:sz w:val="24"/>
        </w:rPr>
      </w:pPr>
      <w:r>
        <w:rPr>
          <w:rFonts w:hint="eastAsia" w:ascii="宋体" w:hAnsi="宋体" w:cs="宋体"/>
          <w:sz w:val="24"/>
        </w:rPr>
        <w:t xml:space="preserve">4.14响应无效和终止磋商活动条款</w:t>
      </w:r>
      <w:r/>
    </w:p>
    <w:p>
      <w:pPr>
        <w:spacing w:line="360" w:lineRule="auto"/>
        <w:rPr>
          <w:rFonts w:ascii="宋体" w:hAnsi="宋体" w:cs="宋体"/>
          <w:sz w:val="24"/>
        </w:rPr>
      </w:pPr>
      <w:r>
        <w:rPr>
          <w:rFonts w:hint="eastAsia" w:ascii="宋体" w:hAnsi="宋体" w:cs="宋体"/>
          <w:sz w:val="24"/>
        </w:rPr>
        <w:t xml:space="preserve">4.14.1响应无效条款</w:t>
      </w:r>
      <w:r/>
    </w:p>
    <w:p>
      <w:pPr>
        <w:spacing w:line="360" w:lineRule="auto"/>
        <w:rPr>
          <w:rFonts w:ascii="宋体" w:hAnsi="宋体" w:cs="宋体"/>
          <w:sz w:val="24"/>
        </w:rPr>
      </w:pPr>
      <w:r>
        <w:rPr>
          <w:rFonts w:hint="eastAsia" w:ascii="宋体" w:hAnsi="宋体" w:cs="宋体"/>
          <w:sz w:val="24"/>
        </w:rPr>
        <w:t xml:space="preserve">4.14.1.1供应商不具备竞争性磋商文件中规定的资格条件的；</w:t>
      </w:r>
      <w:r/>
    </w:p>
    <w:p>
      <w:pPr>
        <w:spacing w:line="360" w:lineRule="auto"/>
        <w:rPr>
          <w:rFonts w:ascii="宋体" w:hAnsi="宋体"/>
          <w:bCs/>
          <w:sz w:val="24"/>
        </w:rPr>
      </w:pPr>
      <w:r>
        <w:rPr>
          <w:rFonts w:hint="eastAsia" w:ascii="宋体" w:hAnsi="宋体"/>
          <w:bCs/>
          <w:sz w:val="24"/>
        </w:rPr>
        <w:t xml:space="preserve">4.14.1.2</w:t>
      </w:r>
      <w:r>
        <w:rPr>
          <w:rFonts w:hint="eastAsia" w:ascii="宋体" w:hAnsi="宋体" w:cs="宋体"/>
          <w:bCs/>
          <w:sz w:val="24"/>
        </w:rPr>
        <w:t xml:space="preserve">响应文件</w:t>
      </w:r>
      <w:r>
        <w:rPr>
          <w:rFonts w:hint="eastAsia" w:ascii="宋体" w:hAnsi="宋体"/>
          <w:bCs/>
          <w:sz w:val="24"/>
        </w:rPr>
        <w:t xml:space="preserve">签署不符合要求的；</w:t>
      </w:r>
      <w:r/>
    </w:p>
    <w:p>
      <w:pPr>
        <w:spacing w:line="360" w:lineRule="auto"/>
        <w:rPr>
          <w:rFonts w:ascii="宋体" w:hAnsi="宋体"/>
          <w:bCs/>
          <w:sz w:val="24"/>
        </w:rPr>
      </w:pPr>
      <w:r>
        <w:rPr>
          <w:rFonts w:hint="eastAsia" w:ascii="宋体" w:hAnsi="宋体"/>
          <w:bCs/>
          <w:sz w:val="24"/>
        </w:rPr>
        <w:t xml:space="preserve">4.14.1.3最终报价超过采购预算或最高限价的，不能成交；</w:t>
      </w:r>
      <w:r/>
    </w:p>
    <w:p>
      <w:pPr>
        <w:spacing w:line="360" w:lineRule="auto"/>
        <w:rPr>
          <w:rFonts w:ascii="宋体" w:hAnsi="宋体"/>
          <w:bCs/>
          <w:sz w:val="24"/>
        </w:rPr>
      </w:pPr>
      <w:r>
        <w:rPr>
          <w:rFonts w:hint="eastAsia" w:ascii="宋体" w:hAnsi="宋体"/>
          <w:bCs/>
          <w:sz w:val="24"/>
        </w:rPr>
        <w:t xml:space="preserve">4.14.1.4不符合法律法规和竞争性磋商文件中规定的其他实质性要求的；</w:t>
      </w:r>
      <w:r/>
    </w:p>
    <w:p>
      <w:pPr>
        <w:spacing w:line="360" w:lineRule="auto"/>
        <w:rPr>
          <w:rFonts w:hAnsi="宋体"/>
          <w:sz w:val="24"/>
        </w:rPr>
      </w:pPr>
      <w:r>
        <w:rPr>
          <w:rFonts w:hint="eastAsia" w:ascii="宋体" w:hAnsi="宋体" w:cs="宋体"/>
          <w:sz w:val="24"/>
        </w:rPr>
        <w:t xml:space="preserve">4.14.1.5其他法律、法规及本竞争性磋商文件规定的属响应无效的情形。</w:t>
      </w:r>
      <w:r/>
    </w:p>
    <w:p>
      <w:pPr>
        <w:spacing w:line="360" w:lineRule="auto"/>
        <w:rPr>
          <w:rFonts w:ascii="宋体" w:hAnsi="宋体" w:cs="宋体"/>
          <w:sz w:val="24"/>
          <w:szCs w:val="24"/>
        </w:rPr>
      </w:pPr>
      <w:r>
        <w:rPr>
          <w:rFonts w:hint="eastAsia" w:ascii="宋体" w:hAnsi="宋体" w:cs="宋体"/>
          <w:sz w:val="24"/>
        </w:rPr>
        <w:t xml:space="preserve">4.14.2终止竞争性磋商采购活动的条款：出现下列情形之一的，采购代理机构将终止竞争性磋商采购活动，发布项目终止公告并说明原因，重新开展采购活动：</w:t>
      </w:r>
      <w:r/>
    </w:p>
    <w:p>
      <w:pPr>
        <w:spacing w:line="360" w:lineRule="auto"/>
        <w:rPr>
          <w:rFonts w:ascii="宋体" w:hAnsi="宋体" w:cs="宋体"/>
          <w:sz w:val="24"/>
          <w:szCs w:val="24"/>
        </w:rPr>
      </w:pPr>
      <w:r>
        <w:rPr>
          <w:rFonts w:hint="eastAsia" w:ascii="宋体" w:hAnsi="宋体" w:cs="宋体"/>
          <w:sz w:val="24"/>
        </w:rPr>
        <w:t xml:space="preserve">4.14.2.1因情况变化，不再符合规定的竞争性磋商采购方式适用情形的；</w:t>
      </w:r>
      <w:r/>
    </w:p>
    <w:p>
      <w:pPr>
        <w:spacing w:line="360" w:lineRule="auto"/>
        <w:rPr>
          <w:rFonts w:ascii="宋体" w:hAnsi="宋体" w:cs="宋体"/>
          <w:sz w:val="24"/>
        </w:rPr>
      </w:pPr>
      <w:r>
        <w:rPr>
          <w:rFonts w:hint="eastAsia" w:ascii="宋体" w:hAnsi="宋体" w:cs="宋体"/>
          <w:sz w:val="24"/>
        </w:rPr>
        <w:t xml:space="preserve">4.14.2.2出现影响采购公正的违法、违规行为的；</w:t>
      </w:r>
      <w:r/>
    </w:p>
    <w:p>
      <w:pPr>
        <w:spacing w:line="360" w:lineRule="auto"/>
        <w:rPr>
          <w:rFonts w:ascii="宋体" w:hAnsi="宋体" w:cs="宋体"/>
          <w:sz w:val="24"/>
        </w:rPr>
      </w:pPr>
      <w:r>
        <w:rPr>
          <w:rFonts w:hint="eastAsia" w:ascii="宋体" w:hAnsi="宋体" w:cs="宋体"/>
          <w:sz w:val="24"/>
        </w:rPr>
        <w:t xml:space="preserve">4.14.2.3在采购过程中实质性响应磋商文件不足三家的；</w:t>
      </w:r>
      <w:r/>
    </w:p>
    <w:p>
      <w:pPr>
        <w:spacing w:line="360" w:lineRule="auto"/>
        <w:rPr>
          <w:rFonts w:ascii="宋体" w:hAnsi="宋体" w:cs="宋体"/>
          <w:sz w:val="24"/>
        </w:rPr>
      </w:pPr>
      <w:r>
        <w:rPr>
          <w:rFonts w:hint="eastAsia" w:ascii="宋体" w:hAnsi="宋体" w:cs="宋体"/>
          <w:sz w:val="24"/>
        </w:rPr>
        <w:t xml:space="preserve">4.14.2.4在采购活动中因重大变故，采购任务取消的。</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4.15确定成交、询问及质疑</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4.15.1确定成交供应商</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4.15.1.2采购代理机构在成交供应商确定后2个工作日内在“江苏政府采购网</w:t>
      </w:r>
      <w:r>
        <w:rPr>
          <w:rFonts w:hint="eastAsia" w:ascii="宋体" w:hAnsi="宋体" w:cs="宋体"/>
          <w:sz w:val="24"/>
          <w:lang w:eastAsia="zh-CN"/>
        </w:rPr>
        <w:t xml:space="preserve">”“</w:t>
      </w:r>
      <w:r>
        <w:rPr>
          <w:rFonts w:hint="eastAsia" w:ascii="宋体" w:hAnsi="宋体" w:cs="宋体"/>
          <w:sz w:val="24"/>
        </w:rPr>
        <w:t xml:space="preserve">苏州市政府采购网”公告成交结果。</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4.15.2询问及质疑</w:t>
      </w:r>
      <w:r/>
    </w:p>
    <w:p>
      <w:pPr>
        <w:spacing w:line="360" w:lineRule="auto"/>
        <w:rPr>
          <w:rFonts w:ascii="宋体" w:hAnsi="宋体" w:cs="宋体"/>
          <w:bCs/>
          <w:sz w:val="24"/>
        </w:rPr>
      </w:pPr>
      <w:r>
        <w:rPr>
          <w:rFonts w:hint="eastAsia" w:ascii="宋体" w:hAnsi="宋体" w:cs="宋体"/>
          <w:bCs/>
          <w:sz w:val="24"/>
        </w:rPr>
        <w:t xml:space="preserve">4.15.2.1根据《政府采购质疑和投诉办法》财政部第94号令第十一条规定，提出质疑的供应商应当是参与所质疑项目采购活动的供应商。</w:t>
      </w:r>
      <w:r>
        <w:rPr>
          <w:rFonts w:hint="eastAsia" w:ascii="宋体" w:hAnsi="宋体"/>
          <w:sz w:val="24"/>
        </w:rPr>
        <w:t xml:space="preserve">因此凡是对采购文件提出质疑的供应商，必须依法获取采购文件，并请将符合资格条件的证明材料及网上报名的《</w:t>
      </w:r>
      <w:r>
        <w:rPr>
          <w:rFonts w:hint="eastAsia" w:ascii="宋体" w:hAnsi="宋体" w:cs="宋体"/>
          <w:sz w:val="24"/>
          <w:szCs w:val="24"/>
        </w:rPr>
        <w:t xml:space="preserve">投标供应商确认函</w:t>
      </w:r>
      <w:r>
        <w:rPr>
          <w:rFonts w:hint="eastAsia" w:ascii="宋体" w:hAnsi="宋体"/>
          <w:sz w:val="24"/>
        </w:rPr>
        <w:t xml:space="preserve">》与质疑函一起递交，否则不予受理</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Cs/>
          <w:sz w:val="24"/>
        </w:rPr>
        <w:t xml:space="preserve">4.15.2.2本次采购文件要求供应商在法定质疑期内一次性提出针对同一采购程序环节的质疑。</w:t>
      </w:r>
      <w:r/>
    </w:p>
    <w:p>
      <w:pPr>
        <w:spacing w:line="360" w:lineRule="auto"/>
        <w:rPr>
          <w:rFonts w:ascii="宋体" w:hAnsi="宋体" w:cs="宋体"/>
          <w:sz w:val="24"/>
        </w:rPr>
      </w:pPr>
      <w:r>
        <w:rPr>
          <w:rFonts w:hint="eastAsia" w:ascii="宋体" w:hAnsi="宋体" w:cs="宋体"/>
          <w:bCs/>
          <w:sz w:val="24"/>
        </w:rPr>
        <w:t xml:space="preserve">4.15.2.3采购人、采购代理机构收到质疑供应商在法定质疑期内发出的质疑函，应当在收到质疑函后7个工作日内作出答复，并以书面形式通知质疑供应商和其他有关供应商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4.15.2.4供应商提出质疑应当提交质疑函和必要的证明材料（营业执照副本扫描件、报名确认函等）。质疑函应当包括下列内容：</w:t>
      </w:r>
      <w:r/>
    </w:p>
    <w:p>
      <w:pPr>
        <w:spacing w:line="360" w:lineRule="auto"/>
        <w:rPr>
          <w:rFonts w:ascii="宋体" w:hAnsi="宋体" w:cs="宋体"/>
          <w:sz w:val="24"/>
        </w:rPr>
      </w:pPr>
      <w:r>
        <w:rPr>
          <w:rFonts w:hint="eastAsia" w:ascii="宋体" w:hAnsi="宋体" w:cs="宋体"/>
          <w:sz w:val="24"/>
        </w:rPr>
        <w:t xml:space="preserve">4.15.2.4.1供应商的姓名或者名称、地址、邮编、联系人及联系电话；</w:t>
      </w:r>
      <w:r/>
    </w:p>
    <w:p>
      <w:pPr>
        <w:spacing w:line="360" w:lineRule="auto"/>
        <w:rPr>
          <w:rFonts w:ascii="宋体" w:hAnsi="宋体" w:cs="宋体"/>
          <w:sz w:val="24"/>
        </w:rPr>
      </w:pPr>
      <w:r>
        <w:rPr>
          <w:rFonts w:hint="eastAsia" w:ascii="宋体" w:hAnsi="宋体" w:cs="宋体"/>
          <w:sz w:val="24"/>
        </w:rPr>
        <w:t xml:space="preserve">4.15.2.4.2质疑项目的名称、编号；</w:t>
      </w:r>
      <w:r/>
    </w:p>
    <w:p>
      <w:pPr>
        <w:spacing w:line="360" w:lineRule="auto"/>
        <w:rPr>
          <w:rFonts w:ascii="宋体" w:hAnsi="宋体" w:cs="宋体"/>
          <w:sz w:val="24"/>
        </w:rPr>
      </w:pPr>
      <w:r>
        <w:rPr>
          <w:rFonts w:hint="eastAsia" w:ascii="宋体" w:hAnsi="宋体" w:cs="宋体"/>
          <w:sz w:val="24"/>
        </w:rPr>
        <w:t xml:space="preserve">4.15.2.4.3具体、明确的质疑事项和与质疑事项相关的请求；</w:t>
      </w:r>
      <w:r/>
    </w:p>
    <w:p>
      <w:pPr>
        <w:spacing w:line="360" w:lineRule="auto"/>
        <w:rPr>
          <w:rFonts w:ascii="宋体" w:hAnsi="宋体" w:cs="宋体"/>
          <w:sz w:val="24"/>
        </w:rPr>
      </w:pPr>
      <w:r>
        <w:rPr>
          <w:rFonts w:hint="eastAsia" w:ascii="宋体" w:hAnsi="宋体" w:cs="宋体"/>
          <w:sz w:val="24"/>
        </w:rPr>
        <w:t xml:space="preserve">4.15.2.4.4事实依据；</w:t>
      </w:r>
      <w:r/>
    </w:p>
    <w:p>
      <w:pPr>
        <w:spacing w:line="360" w:lineRule="auto"/>
        <w:rPr>
          <w:rFonts w:ascii="宋体" w:hAnsi="宋体" w:cs="宋体"/>
          <w:sz w:val="24"/>
        </w:rPr>
      </w:pPr>
      <w:r>
        <w:rPr>
          <w:rFonts w:hint="eastAsia" w:ascii="宋体" w:hAnsi="宋体" w:cs="宋体"/>
          <w:sz w:val="24"/>
        </w:rPr>
        <w:t xml:space="preserve">4.15.2.4.5必要的法律依据；</w:t>
      </w:r>
      <w:r/>
    </w:p>
    <w:p>
      <w:pPr>
        <w:spacing w:line="360" w:lineRule="auto"/>
        <w:rPr>
          <w:rFonts w:ascii="宋体" w:hAnsi="宋体" w:cs="宋体"/>
          <w:sz w:val="24"/>
        </w:rPr>
      </w:pPr>
      <w:r>
        <w:rPr>
          <w:rFonts w:hint="eastAsia" w:ascii="宋体" w:hAnsi="宋体" w:cs="宋体"/>
          <w:sz w:val="24"/>
        </w:rPr>
        <w:t xml:space="preserve">4.15.2.4.6提出质疑的日期。</w:t>
      </w:r>
      <w:r/>
    </w:p>
    <w:p>
      <w:pPr>
        <w:ind w:firstLine="480"/>
        <w:spacing w:line="360" w:lineRule="auto"/>
        <w:tabs>
          <w:tab w:val="left" w:pos="851" w:leader="none"/>
        </w:tabs>
        <w:rPr>
          <w:rFonts w:ascii="宋体" w:hAnsi="宋体" w:cs="宋体"/>
          <w:sz w:val="24"/>
          <w:szCs w:val="24"/>
        </w:rPr>
        <w:outlineLvl w:val="1"/>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 w:val="24"/>
        </w:rPr>
      </w:pPr>
      <w:r>
        <w:rPr>
          <w:rFonts w:hint="eastAsia" w:ascii="宋体" w:hAnsi="宋体" w:cs="宋体"/>
          <w:sz w:val="24"/>
        </w:rPr>
        <w:t xml:space="preserve">质疑递交地点：苏州时代招投标有限公司（联系地址：苏州虎丘区滨河路1388号3B 501室；电话：0512-65201419；联系人：叶素萍）。</w:t>
      </w:r>
      <w:r/>
    </w:p>
    <w:p>
      <w:pPr>
        <w:spacing w:line="360" w:lineRule="auto"/>
        <w:rPr>
          <w:rFonts w:ascii="宋体" w:hAnsi="宋体" w:cs="宋体"/>
          <w:sz w:val="24"/>
        </w:rPr>
      </w:pPr>
      <w:r>
        <w:rPr>
          <w:rFonts w:hint="eastAsia" w:ascii="宋体" w:hAnsi="宋体" w:cs="宋体"/>
          <w:sz w:val="24"/>
        </w:rPr>
        <w:t xml:space="preserve">5.成交通知书</w:t>
      </w:r>
      <w:r/>
    </w:p>
    <w:p>
      <w:pPr>
        <w:spacing w:line="360" w:lineRule="auto"/>
        <w:widowControl/>
        <w:rPr>
          <w:rFonts w:ascii="宋体" w:hAnsi="宋体" w:cs="宋体"/>
          <w:sz w:val="24"/>
        </w:rPr>
      </w:pPr>
      <w:r>
        <w:rPr>
          <w:rFonts w:hint="eastAsia" w:ascii="宋体" w:hAnsi="宋体" w:cs="宋体"/>
          <w:sz w:val="24"/>
        </w:rPr>
        <w:t xml:space="preserve">5.1成交通知书：确定成交供应商后，采购代理机构在法定时间内向成交供应商发出成交通知书；</w:t>
      </w:r>
      <w:r>
        <w:rPr>
          <w:rFonts w:hint="eastAsia" w:ascii="宋体" w:hAnsi="宋体" w:cs="宋体"/>
          <w:b/>
          <w:sz w:val="24"/>
        </w:rPr>
        <w:t xml:space="preserve">请成交供应商在成交结果公告届满之日起30日内，使用CA证书登录“苏采云”系统及时下载成交通知书。</w:t>
      </w:r>
      <w:r/>
    </w:p>
    <w:p>
      <w:pP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2</w:t>
      </w:r>
      <w:r>
        <w:rPr>
          <w:rFonts w:hint="eastAsia" w:ascii="宋体" w:hAnsi="宋体" w:cs="宋体"/>
          <w:sz w:val="24"/>
        </w:rPr>
        <w:t xml:space="preserve">成交通知书将成为合同的组成部分。</w:t>
      </w:r>
      <w:r/>
    </w:p>
    <w:p>
      <w:pP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szCs w:val="24"/>
        </w:rPr>
        <w:t xml:space="preserve">成交通知书发出后，采购人不得违法改变成交结果，成交供应商无正当理由不得放弃成交结果。</w:t>
      </w:r>
      <w:r/>
    </w:p>
    <w:p>
      <w:pPr>
        <w:spacing w:line="360" w:lineRule="auto"/>
        <w:widowControl/>
        <w:rPr>
          <w:rFonts w:ascii="宋体" w:hAnsi="宋体" w:cs="宋体"/>
          <w:sz w:val="24"/>
        </w:rPr>
      </w:pPr>
      <w:r>
        <w:rPr>
          <w:rFonts w:hint="eastAsia" w:ascii="宋体" w:hAnsi="宋体" w:cs="宋体"/>
          <w:sz w:val="24"/>
        </w:rPr>
        <w:t xml:space="preserve">5.4采购单位对未成交供应商不承担解释未成交原因的义务。</w:t>
      </w:r>
      <w:r/>
    </w:p>
    <w:p>
      <w:pPr>
        <w:spacing w:line="360" w:lineRule="auto"/>
        <w:widowControl/>
        <w:rPr>
          <w:rFonts w:ascii="宋体" w:hAnsi="宋体" w:cs="宋体"/>
          <w:sz w:val="24"/>
        </w:rPr>
      </w:pPr>
      <w:r>
        <w:rPr>
          <w:rFonts w:hint="eastAsia" w:ascii="宋体" w:hAnsi="宋体" w:cs="宋体"/>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6.授予合同</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6.1签订合同</w:t>
      </w:r>
      <w:r/>
    </w:p>
    <w:p>
      <w:pPr>
        <w:spacing w:line="360" w:lineRule="auto"/>
        <w:rPr>
          <w:rFonts w:ascii="宋体" w:hAnsi="宋体" w:cs="宋体"/>
          <w:sz w:val="24"/>
        </w:rPr>
      </w:pPr>
      <w:r>
        <w:rPr>
          <w:rFonts w:hint="eastAsia" w:ascii="宋体" w:hAnsi="宋体" w:cs="宋体"/>
          <w:sz w:val="24"/>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sz w:val="24"/>
        </w:rPr>
      </w:pPr>
      <w:r>
        <w:rPr>
          <w:rFonts w:hint="eastAsia" w:ascii="宋体" w:hAnsi="宋体" w:cs="宋体"/>
          <w:sz w:val="24"/>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sz w:val="24"/>
        </w:rPr>
      </w:pPr>
      <w:r>
        <w:rPr>
          <w:rFonts w:hint="eastAsia" w:ascii="宋体" w:hAnsi="宋体" w:cs="宋体"/>
          <w:sz w:val="24"/>
        </w:rPr>
        <w:t xml:space="preserve">6.1.3成交供应商拒绝签订政府采购合同的，采购人可以重新开展采购活动。</w:t>
      </w:r>
      <w:r/>
    </w:p>
    <w:p>
      <w:pPr>
        <w:spacing w:line="360" w:lineRule="auto"/>
        <w:rPr>
          <w:rFonts w:ascii="宋体" w:hAnsi="宋体" w:cs="宋体"/>
          <w:sz w:val="24"/>
        </w:rPr>
      </w:pPr>
      <w:r>
        <w:rPr>
          <w:rFonts w:hint="eastAsia" w:ascii="宋体" w:hAnsi="宋体" w:cs="宋体"/>
          <w:sz w:val="24"/>
        </w:rPr>
        <w:t xml:space="preserve">6.1.4竞争性磋商文件、成交供应商的响应文件及竞争性磋商过程中有关澄清、承诺文件均应作为合同附件。</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6.2服务的追加、减少</w:t>
      </w:r>
      <w:r/>
    </w:p>
    <w:p>
      <w:pPr>
        <w:spacing w:line="360" w:lineRule="auto"/>
        <w:rPr>
          <w:rFonts w:ascii="宋体" w:hAnsi="宋体" w:cs="宋体"/>
          <w:sz w:val="24"/>
        </w:rPr>
      </w:pPr>
      <w:r>
        <w:rPr>
          <w:rFonts w:hint="eastAsia" w:ascii="宋体" w:hAnsi="宋体" w:cs="宋体"/>
          <w:sz w:val="24"/>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sz w:val="24"/>
        </w:rPr>
      </w:pPr>
      <w:r>
        <w:rPr>
          <w:rFonts w:hint="eastAsia" w:ascii="宋体" w:hAnsi="宋体" w:cs="宋体"/>
          <w:sz w:val="24"/>
        </w:rPr>
        <w:t xml:space="preserve">6.2.2项目结束后，采购人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sz w:val="24"/>
        </w:rPr>
      </w:pPr>
      <w:r>
        <w:rPr>
          <w:rFonts w:hint="eastAsia" w:ascii="宋体" w:hAnsi="宋体" w:cs="宋体"/>
          <w:sz w:val="24"/>
        </w:rPr>
        <w:t xml:space="preserve">7.服务费</w:t>
      </w:r>
      <w:r/>
    </w:p>
    <w:p>
      <w:pPr>
        <w:spacing w:line="360" w:lineRule="auto"/>
        <w:widowControl/>
        <w:rPr>
          <w:rFonts w:ascii="宋体" w:hAnsi="宋体" w:cs="宋体"/>
          <w:sz w:val="24"/>
        </w:rPr>
      </w:pPr>
      <w:r>
        <w:rPr>
          <w:rFonts w:hint="eastAsia" w:ascii="宋体" w:hAnsi="宋体" w:cs="宋体"/>
          <w:sz w:val="24"/>
        </w:rPr>
        <w:t xml:space="preserve">7.1成交供应商须按前附表的规定按其预算总金额计算并支付服务费，该费用应在领取成交通知书时付清。</w:t>
      </w:r>
      <w:r/>
    </w:p>
    <w:p>
      <w:pPr>
        <w:spacing w:line="360" w:lineRule="auto"/>
        <w:widowControl/>
        <w:rPr>
          <w:rFonts w:ascii="宋体" w:hAnsi="宋体" w:cs="宋体"/>
          <w:sz w:val="24"/>
        </w:rPr>
      </w:pPr>
      <w:r>
        <w:rPr>
          <w:rFonts w:hint="eastAsia" w:ascii="宋体" w:hAnsi="宋体" w:cs="宋体"/>
          <w:sz w:val="24"/>
        </w:rPr>
        <w:t xml:space="preserve">7.2成交供应商如果未按规定缴纳服务费，支付本磋商文件公布的预算金额的2%作为违约赔偿金，并保留诉讼的权利。</w:t>
      </w:r>
      <w:r/>
    </w:p>
    <w:p>
      <w:pPr>
        <w:spacing w:line="360" w:lineRule="auto"/>
        <w:rPr>
          <w:rFonts w:ascii="宋体" w:hAnsi="宋体" w:cs="宋体"/>
          <w:sz w:val="24"/>
        </w:rPr>
      </w:pPr>
      <w:r>
        <w:rPr>
          <w:rFonts w:hint="eastAsia" w:ascii="宋体" w:hAnsi="宋体" w:cs="宋体"/>
          <w:sz w:val="24"/>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rPr>
          <w:rFonts w:hint="eastAsia" w:ascii="宋体" w:hAnsi="宋体" w:cs="宋体"/>
          <w:sz w:val="24"/>
          <w:lang w:eastAsia="zh-CN"/>
        </w:rPr>
        <w:t xml:space="preserve">】</w:t>
      </w:r>
      <w:r/>
    </w:p>
    <w:p>
      <w:pPr>
        <w:jc w:val="center"/>
        <w:spacing w:line="360" w:lineRule="auto"/>
        <w:rPr>
          <w:rFonts w:ascii="宋体" w:hAnsi="宋体" w:cs="宋体"/>
          <w:sz w:val="24"/>
        </w:rPr>
      </w:pPr>
      <w:r>
        <w:rPr>
          <w:rFonts w:hint="eastAsia" w:ascii="宋体" w:hAnsi="宋体" w:cs="宋体"/>
          <w:sz w:val="24"/>
        </w:rPr>
        <w:t xml:space="preserve">开票信息</w:t>
      </w:r>
      <w:r/>
    </w:p>
    <w:tbl>
      <w:tblPr>
        <w:tblStyle w:val="739"/>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widowControl/>
        <w:rPr>
          <w:rFonts w:ascii="宋体" w:hAnsi="宋体" w:cs="宋体"/>
          <w:sz w:val="24"/>
        </w:rPr>
      </w:pPr>
      <w:r>
        <w:rPr>
          <w:rFonts w:hint="eastAsia" w:ascii="宋体" w:hAnsi="宋体" w:cs="宋体"/>
          <w:sz w:val="24"/>
        </w:rPr>
        <w:t xml:space="preserve">请成交供应商将公司开票信息以word文档格式发送至邮箱：szsdzb@126.com。成交供应商凭已缴纳代理服务费的银行回单至代理机构领取成交通知书、合同。</w:t>
      </w:r>
      <w:r/>
    </w:p>
    <w:p>
      <w:r/>
      <w:bookmarkStart w:id="10" w:name="_Hlt26670425"/>
      <w:r/>
      <w:bookmarkEnd w:id="10"/>
      <w:r/>
      <w:bookmarkStart w:id="11" w:name="_Hlt26954844"/>
      <w:r/>
      <w:bookmarkEnd w:id="11"/>
      <w:r/>
      <w:bookmarkStart w:id="12" w:name="_Hlt26668983"/>
      <w:r/>
      <w:bookmarkEnd w:id="12"/>
      <w:r/>
      <w:bookmarkStart w:id="13" w:name="_Hlt26670482"/>
      <w:r/>
      <w:bookmarkEnd w:id="13"/>
      <w:r/>
      <w:bookmarkStart w:id="14" w:name="_Hlt26670403"/>
      <w:r/>
      <w:bookmarkEnd w:id="14"/>
      <w:r/>
      <w:bookmarkStart w:id="15" w:name="_Hlt26954852"/>
      <w:r/>
      <w:bookmarkEnd w:id="15"/>
      <w:r/>
      <w:bookmarkStart w:id="16" w:name="_Hlt26954731"/>
      <w:r/>
      <w:bookmarkEnd w:id="16"/>
      <w:r/>
      <w:bookmarkStart w:id="17" w:name="_Hlt26670486"/>
      <w:r/>
      <w:bookmarkEnd w:id="17"/>
      <w:r/>
      <w:bookmarkStart w:id="18" w:name="_Hlt26954842"/>
      <w:r/>
      <w:bookmarkEnd w:id="18"/>
      <w:r/>
      <w:bookmarkStart w:id="19" w:name="_Hlt16619475"/>
      <w:r/>
      <w:bookmarkEnd w:id="19"/>
      <w:r/>
      <w:bookmarkStart w:id="20" w:name="_Hlt26954739"/>
      <w:r/>
      <w:bookmarkEnd w:id="20"/>
      <w:r/>
      <w:bookmarkStart w:id="21" w:name="_Hlt26954846"/>
      <w:r/>
      <w:bookmarkEnd w:id="21"/>
      <w:r/>
      <w:bookmarkStart w:id="22" w:name="_Hlt26954848"/>
      <w:r/>
      <w:bookmarkEnd w:id="22"/>
      <w:r/>
      <w:r/>
    </w:p>
    <w:p>
      <w:pPr>
        <w:jc w:val="center"/>
        <w:spacing w:line="360" w:lineRule="auto"/>
        <w:rPr>
          <w:rFonts w:eastAsia="黑体"/>
          <w:b/>
          <w:sz w:val="32"/>
          <w:szCs w:val="32"/>
        </w:rPr>
      </w:pPr>
      <w:r>
        <w:br w:type="page" w:clear="all"/>
      </w:r>
      <w:r>
        <w:rPr>
          <w:rFonts w:hint="eastAsia" w:eastAsia="黑体"/>
          <w:b/>
          <w:sz w:val="32"/>
          <w:szCs w:val="32"/>
        </w:rPr>
        <w:t xml:space="preserve">三、采购需求</w:t>
      </w:r>
      <w:r/>
    </w:p>
    <w:p>
      <w:pPr>
        <w:ind w:firstLine="480"/>
        <w:spacing w:line="360" w:lineRule="auto"/>
        <w:rPr>
          <w:rFonts w:ascii="宋体" w:hAnsi="宋体"/>
          <w:sz w:val="24"/>
        </w:rPr>
      </w:pPr>
      <w:r>
        <w:rPr>
          <w:rFonts w:hint="eastAsia" w:ascii="宋体" w:hAnsi="宋体"/>
          <w:sz w:val="24"/>
        </w:rPr>
        <w:t xml:space="preserve">受苏州市环境卫生管</w:t>
      </w:r>
      <w:r>
        <w:rPr>
          <w:rFonts w:hint="eastAsia" w:ascii="宋体" w:hAnsi="宋体"/>
          <w:color w:val="000000" w:themeColor="text1"/>
          <w:sz w:val="24"/>
          <w14:textFill>
            <w14:solidFill>
              <w14:schemeClr w14:val="tx1"/>
            </w14:solidFill>
          </w14:textFill>
        </w:rPr>
        <w:t xml:space="preserve">理处（苏州市垃圾分类管理中心）委托，苏州时代招投标</w:t>
      </w:r>
      <w:r>
        <w:rPr>
          <w:rFonts w:hint="eastAsia" w:ascii="宋体" w:hAnsi="宋体"/>
          <w:sz w:val="24"/>
        </w:rPr>
        <w:t xml:space="preserve">有限公司对其内环高架保洁辅助作业服务</w:t>
      </w:r>
      <w:r>
        <w:rPr>
          <w:rFonts w:hint="eastAsia" w:ascii="宋体" w:hAnsi="宋体" w:cs="宋体"/>
          <w:sz w:val="24"/>
        </w:rPr>
        <w:t xml:space="preserve">项目</w:t>
      </w:r>
      <w:r>
        <w:rPr>
          <w:rFonts w:hint="eastAsia" w:ascii="宋体" w:hAnsi="宋体"/>
          <w:sz w:val="24"/>
        </w:rPr>
        <w:t xml:space="preserve">在国内组织竞争性磋商采购。欢迎符合资格条件的供应商前来报名参加磋商。</w:t>
      </w:r>
      <w:r/>
    </w:p>
    <w:p>
      <w:pPr>
        <w:spacing w:line="360" w:lineRule="auto"/>
        <w:rPr>
          <w:rFonts w:ascii="宋体" w:hAnsi="宋体"/>
          <w:sz w:val="24"/>
        </w:rPr>
        <w:outlineLvl w:val="0"/>
      </w:pPr>
      <w:r>
        <w:rPr>
          <w:rFonts w:hint="eastAsia" w:ascii="宋体" w:hAnsi="宋体"/>
          <w:b/>
          <w:sz w:val="24"/>
        </w:rPr>
        <w:t xml:space="preserve">一、磋商编号：</w:t>
      </w:r>
      <w:r>
        <w:rPr>
          <w:rFonts w:hint="eastAsia" w:ascii="宋体" w:hAnsi="宋体"/>
          <w:sz w:val="24"/>
        </w:rPr>
        <w:t xml:space="preserve">JSZC-320500-SZSD-C2026-0008</w:t>
      </w:r>
      <w:r/>
    </w:p>
    <w:p>
      <w:pPr>
        <w:spacing w:line="360" w:lineRule="auto"/>
        <w:rPr>
          <w:rFonts w:ascii="宋体" w:hAnsi="宋体"/>
          <w:bCs/>
          <w:sz w:val="24"/>
        </w:rPr>
        <w:outlineLvl w:val="0"/>
      </w:pPr>
      <w:r>
        <w:rPr>
          <w:rFonts w:hint="eastAsia" w:ascii="宋体" w:hAnsi="宋体"/>
          <w:b/>
          <w:sz w:val="24"/>
        </w:rPr>
        <w:t xml:space="preserve">二、采购方式：</w:t>
      </w:r>
      <w:r>
        <w:rPr>
          <w:rFonts w:hint="eastAsia" w:ascii="宋体" w:hAnsi="宋体"/>
          <w:bCs/>
          <w:sz w:val="24"/>
        </w:rPr>
        <w:t xml:space="preserve">竞争性磋商</w:t>
      </w:r>
      <w:r/>
    </w:p>
    <w:p>
      <w:pPr>
        <w:jc w:val="left"/>
        <w:spacing w:line="360" w:lineRule="auto"/>
        <w:rPr>
          <w:rFonts w:ascii="宋体" w:hAnsi="宋体" w:cs="宋体"/>
          <w:sz w:val="24"/>
        </w:rPr>
      </w:pPr>
      <w:r>
        <w:rPr>
          <w:rFonts w:hint="eastAsia" w:ascii="宋体" w:hAnsi="宋体" w:cs="宋体"/>
          <w:b/>
          <w:sz w:val="24"/>
          <w:szCs w:val="24"/>
          <w:lang w:val="zh-CN"/>
        </w:rPr>
        <w:t xml:space="preserve">三、</w:t>
      </w:r>
      <w:r>
        <w:rPr>
          <w:rFonts w:hint="eastAsia" w:ascii="宋体" w:hAnsi="宋体" w:cs="宋体"/>
          <w:sz w:val="24"/>
        </w:rPr>
        <w:t xml:space="preserve">预算金额：壹佰贰拾捌万元整（¥1280000.00）</w:t>
      </w:r>
      <w:r/>
    </w:p>
    <w:p>
      <w:pPr>
        <w:jc w:val="left"/>
        <w:spacing w:line="360" w:lineRule="auto"/>
        <w:rPr>
          <w:rFonts w:ascii="宋体" w:hAnsi="宋体" w:cs="宋体"/>
          <w:sz w:val="24"/>
        </w:rPr>
      </w:pPr>
      <w:r>
        <w:rPr>
          <w:rFonts w:hint="eastAsia" w:ascii="宋体" w:hAnsi="宋体" w:cs="宋体"/>
          <w:sz w:val="24"/>
        </w:rPr>
        <w:t xml:space="preserve">    最高限价：壹佰贰拾伍万壹仟柒佰伍拾元整（¥1251750.00）</w:t>
      </w:r>
      <w:r/>
    </w:p>
    <w:p>
      <w:pPr>
        <w:jc w:val="left"/>
        <w:spacing w:line="360" w:lineRule="auto"/>
        <w:rPr>
          <w:rFonts w:ascii="宋体" w:hAnsi="宋体" w:cs="宋体"/>
          <w:sz w:val="24"/>
          <w:szCs w:val="24"/>
        </w:rPr>
      </w:pPr>
      <w:r>
        <w:rPr>
          <w:rFonts w:hint="eastAsia" w:ascii="宋体" w:hAnsi="宋体" w:cs="宋体"/>
          <w:sz w:val="24"/>
          <w:szCs w:val="24"/>
        </w:rPr>
        <w:t xml:space="preserve">四、采购内容及要求：</w:t>
      </w:r>
      <w:r/>
    </w:p>
    <w:p>
      <w:pPr>
        <w:spacing w:line="360" w:lineRule="auto"/>
        <w:rPr>
          <w:rFonts w:ascii="宋体" w:hAnsi="宋体" w:cs="宋体"/>
          <w:b/>
          <w:sz w:val="24"/>
          <w:szCs w:val="24"/>
        </w:rPr>
        <w:outlineLvl w:val="2"/>
      </w:pPr>
      <w:r>
        <w:rPr>
          <w:rFonts w:hint="eastAsia" w:ascii="宋体" w:hAnsi="宋体" w:cs="宋体"/>
          <w:b/>
          <w:sz w:val="24"/>
          <w:szCs w:val="24"/>
        </w:rPr>
        <w:t xml:space="preserve">1、服务范围</w:t>
      </w:r>
      <w:r/>
    </w:p>
    <w:tbl>
      <w:tblPr>
        <w:tblStyle w:val="770"/>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3175"/>
        <w:gridCol w:w="1250"/>
        <w:gridCol w:w="1725"/>
        <w:gridCol w:w="2212"/>
      </w:tblGrid>
      <w:tr>
        <w:trPr>
          <w:jc w:val="center"/>
          <w:trHeight w:val="420"/>
        </w:trPr>
        <w:tc>
          <w:tcPr>
            <w:tcW w:w="56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1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保洁路段</w:t>
            </w:r>
            <w:r/>
          </w:p>
        </w:tc>
        <w:tc>
          <w:tcPr>
            <w:tcW w:w="1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道路长度（km）</w:t>
            </w:r>
            <w:r/>
          </w:p>
        </w:tc>
        <w:tc>
          <w:tcPr>
            <w:tcW w:w="17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每日机扫里程（km</w:t>
            </w:r>
            <w:r>
              <w:rPr>
                <w:rFonts w:hint="eastAsia" w:ascii="宋体" w:hAnsi="宋体" w:cs="宋体"/>
                <w:sz w:val="24"/>
                <w:szCs w:val="24"/>
                <w:lang w:eastAsia="zh-CN"/>
              </w:rPr>
              <w:t xml:space="preserve">）</w:t>
            </w:r>
            <w:r/>
          </w:p>
        </w:tc>
        <w:tc>
          <w:tcPr>
            <w:tcW w:w="2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每日机械清捡里程（km</w:t>
            </w:r>
            <w:r>
              <w:rPr>
                <w:rFonts w:hint="eastAsia" w:ascii="宋体" w:hAnsi="宋体" w:cs="宋体"/>
                <w:sz w:val="24"/>
                <w:szCs w:val="24"/>
                <w:lang w:eastAsia="zh-CN"/>
              </w:rPr>
              <w:t xml:space="preserve">）</w:t>
            </w:r>
            <w:r/>
          </w:p>
        </w:tc>
      </w:tr>
      <w:tr>
        <w:trPr>
          <w:jc w:val="center"/>
          <w:trHeight w:val="420"/>
        </w:trPr>
        <w:tc>
          <w:tcPr>
            <w:tcW w:w="563" w:type="dxa"/>
            <w:vAlign w:val="center"/>
            <w:textDirection w:val="lrTb"/>
            <w:noWrap w:val="false"/>
          </w:tcPr>
          <w:p>
            <w:pPr>
              <w:ind w:firstLine="240"/>
              <w:jc w:val="center"/>
              <w:rPr>
                <w:rFonts w:ascii="宋体" w:hAnsi="宋体" w:cs="宋体"/>
                <w:sz w:val="24"/>
                <w:szCs w:val="24"/>
              </w:rPr>
            </w:pPr>
            <w:r>
              <w:rPr>
                <w:rFonts w:hint="eastAsia" w:ascii="宋体" w:hAnsi="宋体" w:cs="宋体"/>
                <w:sz w:val="24"/>
                <w:szCs w:val="24"/>
              </w:rPr>
              <w:t xml:space="preserve">1</w:t>
            </w:r>
            <w:r/>
          </w:p>
        </w:tc>
        <w:tc>
          <w:tcPr>
            <w:tcW w:w="31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城区内环高架及立交连接线高架路段</w:t>
            </w:r>
            <w:r/>
          </w:p>
        </w:tc>
        <w:tc>
          <w:tcPr>
            <w:tcW w:w="1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25.35</w:t>
            </w:r>
            <w:r/>
          </w:p>
        </w:tc>
        <w:tc>
          <w:tcPr>
            <w:tcW w:w="17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101.4</w:t>
            </w:r>
            <w:r/>
          </w:p>
        </w:tc>
        <w:tc>
          <w:tcPr>
            <w:tcW w:w="2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101.4</w:t>
            </w:r>
            <w:r/>
          </w:p>
        </w:tc>
      </w:tr>
      <w:tr>
        <w:trPr>
          <w:jc w:val="center"/>
          <w:trHeight w:val="420"/>
        </w:trPr>
        <w:tc>
          <w:tcPr>
            <w:tcW w:w="563" w:type="dxa"/>
            <w:vAlign w:val="center"/>
            <w:textDirection w:val="lrTb"/>
            <w:noWrap w:val="false"/>
          </w:tcPr>
          <w:p>
            <w:pPr>
              <w:ind w:firstLine="240"/>
              <w:jc w:val="center"/>
              <w:rPr>
                <w:rFonts w:ascii="宋体" w:hAnsi="宋体" w:cs="宋体"/>
                <w:sz w:val="24"/>
                <w:szCs w:val="24"/>
              </w:rPr>
            </w:pPr>
            <w:r>
              <w:rPr>
                <w:rFonts w:hint="eastAsia" w:ascii="宋体" w:hAnsi="宋体" w:cs="宋体"/>
                <w:sz w:val="24"/>
                <w:szCs w:val="24"/>
              </w:rPr>
              <w:t xml:space="preserve">2</w:t>
            </w:r>
            <w:r/>
          </w:p>
        </w:tc>
        <w:tc>
          <w:tcPr>
            <w:tcW w:w="31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内环高架上下匝道</w:t>
            </w:r>
            <w:r/>
          </w:p>
        </w:tc>
        <w:tc>
          <w:tcPr>
            <w:tcW w:w="1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17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tcW w:w="2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r>
      <w:tr>
        <w:trPr>
          <w:jc w:val="center"/>
          <w:trHeight w:val="420"/>
        </w:trPr>
        <w:tc>
          <w:tcPr>
            <w:tcW w:w="563" w:type="dxa"/>
            <w:vAlign w:val="center"/>
            <w:textDirection w:val="lrTb"/>
            <w:noWrap w:val="false"/>
          </w:tcPr>
          <w:p>
            <w:pPr>
              <w:ind w:firstLine="240"/>
              <w:jc w:val="center"/>
              <w:rPr>
                <w:rFonts w:ascii="宋体" w:hAnsi="宋体" w:cs="宋体"/>
                <w:sz w:val="24"/>
                <w:szCs w:val="24"/>
              </w:rPr>
            </w:pPr>
            <w:r>
              <w:rPr>
                <w:rFonts w:hint="eastAsia" w:ascii="宋体" w:hAnsi="宋体" w:cs="宋体"/>
                <w:sz w:val="24"/>
                <w:szCs w:val="24"/>
              </w:rPr>
              <w:t xml:space="preserve">3</w:t>
            </w:r>
            <w:r/>
          </w:p>
        </w:tc>
        <w:tc>
          <w:tcPr>
            <w:tcW w:w="31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市政府内部道路</w:t>
            </w:r>
            <w:r/>
          </w:p>
        </w:tc>
        <w:tc>
          <w:tcPr>
            <w:tcW w:w="1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3.8</w:t>
            </w:r>
            <w:r/>
          </w:p>
        </w:tc>
        <w:tc>
          <w:tcPr>
            <w:tcW w:w="17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7.6</w:t>
            </w:r>
            <w:r/>
          </w:p>
        </w:tc>
        <w:tc>
          <w:tcPr>
            <w:tcW w:w="2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bl>
    <w:p>
      <w:pPr>
        <w:spacing w:line="360" w:lineRule="auto"/>
        <w:rPr>
          <w:rFonts w:ascii="宋体" w:hAnsi="宋体" w:cs="宋体"/>
          <w:sz w:val="24"/>
          <w:szCs w:val="24"/>
        </w:rPr>
        <w:outlineLvl w:val="2"/>
      </w:pPr>
      <w:r>
        <w:rPr>
          <w:rFonts w:hint="eastAsia" w:ascii="宋体" w:hAnsi="宋体" w:cs="宋体"/>
          <w:sz w:val="24"/>
          <w:szCs w:val="24"/>
        </w:rPr>
        <w:t xml:space="preserve">内环高架保洁辅助作业路段范围（红色）</w:t>
      </w:r>
      <w:r/>
    </w:p>
    <w:p>
      <w:pPr>
        <w:jc w:val="center"/>
        <w:spacing w:line="360" w:lineRule="auto"/>
        <w:rPr>
          <w:rFonts w:ascii="宋体" w:hAnsi="宋体" w:cs="宋体"/>
          <w:color w:val="000000"/>
          <w:sz w:val="24"/>
          <w:szCs w:val="24"/>
        </w:rPr>
        <w:outlineLvl w:val="2"/>
      </w:pPr>
      <w:r>
        <w:rPr>
          <w:rFonts w:hint="eastAsia" w:ascii="仿宋_GB2312" w:hAnsi="仿宋_GB2312" w:eastAsia="仿宋_GB2312" w:cs="仿宋_GB2312"/>
          <w:sz w:val="32"/>
          <w:szCs w:val="32"/>
        </w:rPr>
        <mc:AlternateContent>
          <mc:Choice Requires="wpg">
            <w:drawing>
              <wp:inline xmlns:wp="http://schemas.openxmlformats.org/drawingml/2006/wordprocessingDrawing" distT="0" distB="0" distL="0" distR="0">
                <wp:extent cx="3830320" cy="2302510"/>
                <wp:effectExtent l="0" t="0" r="17780" b="2540"/>
                <wp:docPr id="4" name="图片 4" descr="ScreenShot_2025-12-05_164440_6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creenShot_2025-12-05_164440_64833"/>
                        <pic:cNvPicPr>
                          <a:picLocks noChangeAspect="1"/>
                        </pic:cNvPicPr>
                        <pic:nvPr/>
                      </pic:nvPicPr>
                      <pic:blipFill>
                        <a:blip r:embed="rId15"/>
                        <a:stretch/>
                      </pic:blipFill>
                      <pic:spPr bwMode="auto">
                        <a:xfrm>
                          <a:off x="0" y="0"/>
                          <a:ext cx="3830320" cy="2302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1.6pt;height:181.3pt;mso-wrap-distance-left:0.0pt;mso-wrap-distance-top:0.0pt;mso-wrap-distance-right:0.0pt;mso-wrap-distance-bottom:0.0pt;" stroked="false">
                <v:path textboxrect="0,0,0,0"/>
                <v:imagedata r:id="rId15" o:title=""/>
              </v:shape>
            </w:pict>
          </mc:Fallback>
        </mc:AlternateContent>
      </w:r>
      <w:r/>
    </w:p>
    <w:p>
      <w:pPr>
        <w:spacing w:line="360" w:lineRule="auto"/>
        <w:rPr>
          <w:rFonts w:ascii="宋体" w:hAnsi="宋体" w:cs="宋体"/>
          <w:sz w:val="24"/>
          <w:szCs w:val="24"/>
        </w:rPr>
        <w:outlineLvl w:val="2"/>
      </w:pPr>
      <w:r>
        <w:rPr>
          <w:rFonts w:hint="eastAsia" w:ascii="宋体" w:hAnsi="宋体" w:cs="宋体"/>
          <w:sz w:val="24"/>
          <w:szCs w:val="24"/>
        </w:rPr>
        <w:t xml:space="preserve">2、服务内容：</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2.1针对城区内环高架及立交连接线高架路段、内环高架上下匝道进行机械化快速清扫保洁、巡检捡拾以及应急情况处理。</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2.2针对市政府内部道路进行机械化清扫。</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3、服务要求：</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3.1机械化清扫：机扫车靠右侧车道和靠左侧车道来回各清扫一遍为一个作业班次；清捡车来回一遍为一个作业班次。</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3.2每天服务作业时段须避开交通高峰时段，应急情况除外。</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3.3路面清扫保洁质量参照省、市有关作业质量标准。</w:t>
      </w:r>
      <w:r/>
    </w:p>
    <w:p>
      <w:pPr>
        <w:spacing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3.4如遇重大活动、极端天气、</w:t>
      </w:r>
      <w:r>
        <w:rPr>
          <w:rFonts w:ascii="宋体" w:hAnsi="宋体" w:cs="宋体"/>
          <w:color w:val="auto"/>
          <w:sz w:val="24"/>
          <w:szCs w:val="24"/>
          <w:highlight w:val="none"/>
        </w:rPr>
        <w:t xml:space="preserve">防台抗雨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除冰抗雪等各类应急任务、上</w:t>
      </w:r>
      <w:r>
        <w:rPr>
          <w:rFonts w:hint="eastAsia" w:ascii="宋体" w:hAnsi="宋体" w:cs="宋体"/>
          <w:color w:val="auto"/>
          <w:sz w:val="24"/>
          <w:szCs w:val="24"/>
          <w:highlight w:val="none"/>
        </w:rPr>
        <w:t xml:space="preserve">级交办应急类事件以及保洁范围内的无主工单，响应单位</w:t>
      </w:r>
      <w:r>
        <w:rPr>
          <w:rFonts w:ascii="宋体" w:hAnsi="宋体" w:cs="宋体"/>
          <w:color w:val="auto"/>
          <w:sz w:val="24"/>
          <w:szCs w:val="24"/>
          <w:highlight w:val="none"/>
        </w:rPr>
        <w:t xml:space="preserve">服从</w:t>
      </w:r>
      <w:r>
        <w:rPr>
          <w:rFonts w:hint="eastAsia" w:ascii="宋体" w:hAnsi="宋体" w:cs="宋体"/>
          <w:color w:val="auto"/>
          <w:sz w:val="24"/>
          <w:szCs w:val="24"/>
          <w:highlight w:val="none"/>
        </w:rPr>
        <w:t xml:space="preserve">调度，</w:t>
      </w:r>
      <w:r>
        <w:rPr>
          <w:rFonts w:hint="eastAsia" w:ascii="宋体" w:hAnsi="宋体" w:cs="宋体"/>
          <w:color w:val="auto"/>
          <w:sz w:val="24"/>
          <w:szCs w:val="24"/>
          <w:highlight w:val="none"/>
          <w:lang w:val="en-US" w:eastAsia="zh-CN"/>
        </w:rPr>
        <w:t xml:space="preserve">及时</w:t>
      </w:r>
      <w:r>
        <w:rPr>
          <w:rFonts w:hint="eastAsia" w:ascii="宋体" w:hAnsi="宋体" w:cs="宋体"/>
          <w:color w:val="auto"/>
          <w:sz w:val="24"/>
          <w:szCs w:val="24"/>
          <w:highlight w:val="none"/>
        </w:rPr>
        <w:t xml:space="preserve">响应（响应文件中需提供书面承诺书，否则作无效响应处理）。</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4、垃圾收集作业服务：</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机扫车辆、垃圾清捡等涉及的所有垃圾收集、清运至指定的场所。</w:t>
      </w:r>
      <w:r/>
    </w:p>
    <w:p>
      <w:pPr>
        <w:spacing w:line="360" w:lineRule="auto"/>
        <w:rPr>
          <w:rFonts w:ascii="宋体" w:hAnsi="宋体" w:cs="宋体"/>
          <w:sz w:val="24"/>
          <w:szCs w:val="24"/>
        </w:rPr>
      </w:pPr>
      <w:r>
        <w:rPr>
          <w:rFonts w:hint="eastAsia" w:ascii="宋体" w:hAnsi="宋体" w:cs="宋体"/>
          <w:sz w:val="24"/>
          <w:szCs w:val="24"/>
        </w:rPr>
        <w:t xml:space="preserve">5、配置人员及要求：</w:t>
      </w:r>
      <w:r/>
    </w:p>
    <w:p>
      <w:pPr>
        <w:spacing w:line="360" w:lineRule="auto"/>
        <w:rPr>
          <w:rFonts w:ascii="宋体" w:hAnsi="宋体" w:cs="宋体"/>
          <w:sz w:val="24"/>
          <w:szCs w:val="24"/>
        </w:rPr>
      </w:pPr>
      <w:r>
        <w:rPr>
          <w:rFonts w:hint="eastAsia" w:ascii="宋体" w:hAnsi="宋体" w:cs="宋体"/>
          <w:sz w:val="24"/>
          <w:szCs w:val="24"/>
        </w:rPr>
        <w:t xml:space="preserve">5.1人员数量：总人数不少于7人；其中驾驶员不少于5人， 辅助人员或巡视人员1人，项目经理1人。</w:t>
      </w:r>
      <w:r/>
    </w:p>
    <w:p>
      <w:pPr>
        <w:spacing w:line="360" w:lineRule="auto"/>
        <w:rPr>
          <w:rFonts w:ascii="宋体" w:hAnsi="宋体" w:cs="宋体"/>
          <w:sz w:val="24"/>
          <w:szCs w:val="24"/>
        </w:rPr>
      </w:pPr>
      <w:r>
        <w:rPr>
          <w:rFonts w:hint="eastAsia" w:ascii="宋体" w:hAnsi="宋体" w:cs="宋体"/>
          <w:sz w:val="24"/>
          <w:szCs w:val="24"/>
        </w:rPr>
        <w:t xml:space="preserve">5.2驾驶人员：须持有B2及以上驾驶证；项目经理负责整个项目的运转，并全力配合采购单位的相关服务。</w:t>
      </w:r>
      <w:r/>
    </w:p>
    <w:p>
      <w:pPr>
        <w:numPr>
          <w:ilvl w:val="0"/>
          <w:numId w:val="3"/>
        </w:numPr>
        <w:spacing w:line="360" w:lineRule="auto"/>
        <w:rPr>
          <w:rFonts w:ascii="宋体" w:hAnsi="宋体" w:cs="宋体"/>
          <w:sz w:val="24"/>
          <w:szCs w:val="24"/>
        </w:rPr>
      </w:pPr>
      <w:r>
        <w:rPr>
          <w:rFonts w:hint="eastAsia" w:ascii="宋体" w:hAnsi="宋体" w:cs="宋体"/>
          <w:sz w:val="24"/>
          <w:szCs w:val="24"/>
        </w:rPr>
        <w:t xml:space="preserve">车辆配置及要求：</w:t>
      </w:r>
      <w:r/>
    </w:p>
    <w:p>
      <w:pPr>
        <w:spacing w:line="360" w:lineRule="auto"/>
        <w:rPr>
          <w:rFonts w:ascii="宋体" w:hAnsi="宋体" w:cs="宋体"/>
          <w:sz w:val="24"/>
          <w:szCs w:val="24"/>
        </w:rPr>
      </w:pPr>
      <w:r>
        <w:rPr>
          <w:rFonts w:hint="eastAsia" w:ascii="宋体" w:hAnsi="宋体" w:cs="宋体"/>
          <w:color w:val="auto"/>
          <w:sz w:val="24"/>
          <w:szCs w:val="24"/>
          <w:highlight w:val="none"/>
        </w:rPr>
        <w:t xml:space="preserve">6.1车辆数量：每天不低于3辆中型环卫机扫车</w:t>
      </w:r>
      <w:r>
        <w:rPr>
          <w:rFonts w:hint="eastAsia" w:ascii="宋体" w:hAnsi="宋体" w:cs="宋体"/>
          <w:color w:val="auto"/>
          <w:sz w:val="24"/>
          <w:szCs w:val="24"/>
          <w:highlight w:val="none"/>
          <w:lang w:val="en-US" w:eastAsia="zh-CN"/>
        </w:rPr>
        <w:t xml:space="preserve">或洗扫车</w:t>
      </w:r>
      <w:r>
        <w:rPr>
          <w:rFonts w:hint="eastAsia" w:ascii="宋体" w:hAnsi="宋体" w:cs="宋体"/>
          <w:color w:val="auto"/>
          <w:sz w:val="24"/>
          <w:szCs w:val="24"/>
          <w:highlight w:val="none"/>
        </w:rPr>
        <w:t xml:space="preserve">、1辆防撞巡检车作业调配【所供车辆（装备）如为自有，响应文件中需提供原始购买发票复印件；如为已租赁，需提供租赁协议、出租方原始购买发票复印件，还需提供设备（车辆）出租方营业执照复印件并加盖出租方公章，否则该设备视为无效，不计入有效数量；如承诺成交后提供的，需提供书面承诺书加盖响应单位公章；上述材料未提供或提供不</w:t>
      </w:r>
      <w:r>
        <w:rPr>
          <w:rFonts w:hint="eastAsia" w:ascii="宋体" w:hAnsi="宋体" w:cs="宋体"/>
          <w:sz w:val="24"/>
          <w:szCs w:val="24"/>
        </w:rPr>
        <w:t xml:space="preserve">全则该设备视为无效，不计入有效数量；若合同开始时投入本项目的现自有或已租赁车辆（设备）未到位的，则采购单位有权取消其成交资格（已签订合同的终止合同）】。</w:t>
      </w:r>
      <w:r/>
    </w:p>
    <w:p>
      <w:pPr>
        <w:spacing w:line="360" w:lineRule="auto"/>
        <w:rPr>
          <w:rFonts w:ascii="宋体" w:hAnsi="宋体" w:cs="宋体"/>
          <w:sz w:val="24"/>
          <w:szCs w:val="24"/>
        </w:rPr>
      </w:pPr>
      <w:r>
        <w:rPr>
          <w:rFonts w:hint="eastAsia" w:ascii="宋体" w:hAnsi="宋体" w:cs="宋体"/>
          <w:sz w:val="24"/>
          <w:szCs w:val="24"/>
        </w:rPr>
        <w:t xml:space="preserve">6.2配置车辆要求：外观要求标识统一，安装北斗定位系统、车载视频监控设备</w:t>
      </w:r>
      <w:r>
        <w:rPr>
          <w:rFonts w:hint="eastAsia" w:ascii="宋体" w:hAnsi="宋体"/>
          <w:bCs/>
          <w:sz w:val="24"/>
        </w:rPr>
        <w:t xml:space="preserve">，</w:t>
      </w:r>
      <w:r>
        <w:rPr>
          <w:rFonts w:hint="eastAsia" w:ascii="宋体" w:hAnsi="宋体" w:cs="宋体"/>
          <w:sz w:val="24"/>
          <w:szCs w:val="24"/>
        </w:rPr>
        <w:t xml:space="preserve">相关费用包含于响应报价内。</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6.3采购单位提供作业用房1间、4个专用车位、作业用水及回场垃圾的处置。</w:t>
      </w:r>
      <w:r/>
    </w:p>
    <w:p>
      <w:pPr>
        <w:numPr>
          <w:ilvl w:val="0"/>
          <w:numId w:val="3"/>
        </w:numPr>
        <w:spacing w:line="360" w:lineRule="auto"/>
        <w:rPr>
          <w:rFonts w:ascii="宋体" w:hAnsi="宋体"/>
          <w:sz w:val="24"/>
          <w:szCs w:val="24"/>
          <w:shd w:val="clear" w:color="auto" w:fill="ffffff"/>
        </w:rPr>
      </w:pPr>
      <w:r/>
      <w:bookmarkStart w:id="23" w:name="OLE_LINK69"/>
      <w:r/>
      <w:bookmarkStart w:id="24" w:name="OLE_LINK70"/>
      <w:r>
        <w:rPr>
          <w:rFonts w:hint="eastAsia" w:ascii="宋体" w:hAnsi="宋体"/>
          <w:sz w:val="24"/>
          <w:szCs w:val="24"/>
          <w:shd w:val="clear" w:color="auto" w:fill="ffffff"/>
        </w:rPr>
        <w:t xml:space="preserve">其他要求</w:t>
      </w:r>
      <w:r/>
    </w:p>
    <w:p>
      <w:pPr>
        <w:spacing w:line="360" w:lineRule="auto"/>
        <w:rPr>
          <w:rFonts w:ascii="宋体" w:hAnsi="宋体"/>
          <w:bCs/>
          <w:color w:val="auto"/>
          <w:sz w:val="24"/>
          <w:highlight w:val="none"/>
        </w:rPr>
      </w:pPr>
      <w:r>
        <w:rPr>
          <w:rFonts w:hint="eastAsia" w:ascii="宋体" w:hAnsi="宋体"/>
          <w:color w:val="auto"/>
          <w:sz w:val="24"/>
          <w:szCs w:val="24"/>
          <w:highlight w:val="none"/>
          <w:shd w:val="clear" w:color="auto" w:fill="ffffff"/>
        </w:rPr>
        <w:t xml:space="preserve">7.1</w:t>
      </w:r>
      <w:r>
        <w:rPr>
          <w:rFonts w:hint="eastAsia" w:ascii="宋体" w:hAnsi="宋体"/>
          <w:bCs/>
          <w:color w:val="auto"/>
          <w:sz w:val="24"/>
          <w:highlight w:val="none"/>
        </w:rPr>
        <w:t xml:space="preserve">工作服：统一着装。</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7.2 </w:t>
      </w:r>
      <w:r>
        <w:rPr>
          <w:rFonts w:hint="eastAsia" w:ascii="宋体" w:hAnsi="宋体" w:cs="宋体"/>
          <w:color w:val="auto"/>
          <w:sz w:val="24"/>
          <w:szCs w:val="24"/>
          <w:highlight w:val="none"/>
        </w:rPr>
        <w:t xml:space="preserve">按照苏城发</w:t>
      </w:r>
      <w:r>
        <w:rPr>
          <w:rFonts w:hint="eastAsia" w:ascii="宋体" w:hAnsi="宋体" w:cs="宋体"/>
          <w:color w:val="auto"/>
          <w:sz w:val="24"/>
          <w:szCs w:val="24"/>
          <w:highlight w:val="none"/>
          <w:lang w:eastAsia="zh-CN"/>
        </w:rPr>
        <w:t xml:space="preserve">〔2025〕52号</w:t>
      </w:r>
      <w:r>
        <w:rPr>
          <w:rFonts w:hint="eastAsia" w:ascii="宋体" w:hAnsi="宋体" w:cs="宋体"/>
          <w:color w:val="auto"/>
          <w:sz w:val="24"/>
          <w:szCs w:val="24"/>
          <w:highlight w:val="none"/>
        </w:rPr>
        <w:t xml:space="preserve">文件的规定建立环卫工人工资专用账户，</w:t>
      </w:r>
      <w:r>
        <w:rPr>
          <w:rFonts w:hint="eastAsia" w:ascii="宋体" w:hAnsi="宋体"/>
          <w:bCs/>
          <w:color w:val="auto"/>
          <w:sz w:val="24"/>
          <w:highlight w:val="none"/>
        </w:rPr>
        <w:t xml:space="preserve">工资福利待遇应符合</w:t>
      </w:r>
      <w:r>
        <w:rPr>
          <w:rFonts w:hint="eastAsia" w:ascii="宋体" w:hAnsi="宋体"/>
          <w:bCs/>
          <w:color w:val="auto"/>
          <w:sz w:val="24"/>
          <w:highlight w:val="none"/>
          <w:lang w:val="en-US" w:eastAsia="zh-CN"/>
        </w:rPr>
        <w:t xml:space="preserve">政策</w:t>
      </w:r>
      <w:r>
        <w:rPr>
          <w:rFonts w:hint="eastAsia" w:ascii="宋体" w:hAnsi="宋体"/>
          <w:bCs/>
          <w:color w:val="auto"/>
          <w:sz w:val="24"/>
          <w:highlight w:val="none"/>
        </w:rPr>
        <w:t xml:space="preserve">规定。</w:t>
      </w:r>
      <w:r/>
    </w:p>
    <w:p>
      <w:pPr>
        <w:spacing w:line="360" w:lineRule="auto"/>
        <w:rPr>
          <w:rFonts w:ascii="宋体" w:hAnsi="宋体"/>
          <w:sz w:val="24"/>
          <w:szCs w:val="24"/>
          <w:shd w:val="clear" w:color="auto" w:fill="ffffff"/>
        </w:rPr>
      </w:pPr>
      <w:r>
        <w:rPr>
          <w:rFonts w:hint="eastAsia" w:ascii="宋体" w:hAnsi="宋体"/>
          <w:color w:val="auto"/>
          <w:sz w:val="24"/>
          <w:szCs w:val="24"/>
          <w:highlight w:val="none"/>
          <w:shd w:val="clear" w:color="auto" w:fill="ffffff"/>
        </w:rPr>
        <w:t xml:space="preserve">7.3根据项目采购需求制定有针对性的车辆设施配备及人员配置管理方案，至少包</w:t>
      </w:r>
      <w:r>
        <w:rPr>
          <w:rFonts w:hint="eastAsia" w:ascii="宋体" w:hAnsi="宋体"/>
          <w:sz w:val="24"/>
          <w:szCs w:val="24"/>
          <w:shd w:val="clear" w:color="auto" w:fill="ffffff"/>
        </w:rPr>
        <w:t xml:space="preserve">含车辆设备停放自行管理方案、安全文明作业方案、作业人员技术培训方案及作业方案等内容。</w:t>
      </w:r>
      <w:r/>
    </w:p>
    <w:p>
      <w:pP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7.4根据项目采购需求制定有针对性的应急保障方案，至少包含灾害天气、突发事件等应急保障方案。</w:t>
      </w:r>
      <w:r/>
    </w:p>
    <w:p>
      <w:pP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7.5根据项目采购需求制定有针对性的重点及难点问题处置方案，至少包含盲区、绿化带等保洁方案。</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8、结算支付方式：</w:t>
      </w:r>
      <w:bookmarkEnd w:id="23"/>
      <w:r/>
      <w:bookmarkEnd w:id="24"/>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8.1合同签订后的2个月内，向成交单位支付合同总金额的10%作为合同预付款。</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8.2经考核后按月据实结算，当月支付上一月的服务费用。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8.3每月如考核有扣款的，应在当月服务费用中扣除。</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①具体考核条款详见附件。②在签订合同时，成交单位明确表示无需预付款或者主动要求降低预付款比例的，可不适用上述第1条规定。③以上每次付款前，成交单位需提供符合要求的同等金额的合法有效发票。否则，有权顺延付款时间，且不承担任何违约或赔偿责任。④本项目支付方式包括但不限于：数字人民币、现金、银行汇票、转账支票等。⑤不满足上述结算支付方式的作无效响应处理。</w:t>
      </w:r>
      <w:r/>
    </w:p>
    <w:p>
      <w:pPr>
        <w:spacing w:line="360" w:lineRule="auto"/>
        <w:rPr>
          <w:rFonts w:ascii="宋体" w:hAnsi="宋体" w:cs="宋体"/>
          <w:b/>
          <w:bCs/>
          <w:sz w:val="24"/>
          <w:szCs w:val="24"/>
        </w:rPr>
      </w:pPr>
      <w:r>
        <w:rPr>
          <w:rFonts w:hint="eastAsia" w:ascii="宋体" w:hAnsi="宋体" w:cs="宋体"/>
          <w:b/>
          <w:bCs/>
          <w:sz w:val="24"/>
          <w:szCs w:val="24"/>
        </w:rPr>
        <w:t xml:space="preserve">五、综合说明</w:t>
      </w:r>
      <w:r/>
    </w:p>
    <w:p>
      <w:pPr>
        <w:spacing w:line="360" w:lineRule="auto"/>
        <w:rPr>
          <w:rFonts w:ascii="宋体" w:hAnsi="宋体" w:cs="宋体"/>
          <w:sz w:val="24"/>
          <w:szCs w:val="24"/>
        </w:rPr>
      </w:pPr>
      <w:r>
        <w:rPr>
          <w:rFonts w:hint="eastAsia" w:ascii="宋体" w:hAnsi="宋体" w:cs="宋体"/>
          <w:sz w:val="24"/>
          <w:szCs w:val="24"/>
        </w:rPr>
        <w:t xml:space="preserve">1、磋商响应单位必须说明其是否响应采购文件中提出的全部服务内容与要求，如果对其中某些条款不响应时，应在文件中逐条列出，未列出的视同响应。</w:t>
      </w:r>
      <w:r/>
    </w:p>
    <w:p>
      <w:pPr>
        <w:jc w:val="left"/>
        <w:spacing w:line="360" w:lineRule="auto"/>
        <w:rPr>
          <w:rFonts w:ascii="宋体" w:hAnsi="宋体" w:cs="宋体"/>
          <w:sz w:val="24"/>
          <w:szCs w:val="24"/>
        </w:rPr>
      </w:pPr>
      <w:r>
        <w:rPr>
          <w:rFonts w:hint="eastAsia" w:ascii="宋体" w:hAnsi="宋体" w:cs="宋体"/>
          <w:sz w:val="24"/>
          <w:szCs w:val="24"/>
        </w:rPr>
        <w:t xml:space="preserve">2、本次采购活动不接受联合响应及分包、转包。</w:t>
      </w:r>
      <w:r/>
    </w:p>
    <w:p>
      <w:pPr>
        <w:spacing w:line="360" w:lineRule="auto"/>
        <w:rPr>
          <w:rFonts w:ascii="宋体" w:hAnsi="宋体" w:cs="宋体"/>
          <w:sz w:val="24"/>
          <w:szCs w:val="24"/>
        </w:rPr>
      </w:pPr>
      <w:r>
        <w:rPr>
          <w:rFonts w:hint="eastAsia" w:ascii="宋体" w:hAnsi="宋体" w:cs="宋体"/>
          <w:sz w:val="24"/>
          <w:szCs w:val="24"/>
        </w:rPr>
        <w:t xml:space="preserve">3、报价包括包含服务期内所需的人工【人工费用需包括工资、高温费、劳保费、加班费（延长工作费）、人员社保、公积金、人身意外保险、福利等相关费用】、设备、耗材、管理、利润、税金及政策性文件规定和合同包含的所有风险、责任等各项应有费用。响应报价为最终报价，除非因特殊原因并经买卖双方协商同意，响应报价不得再要求追加任何费用。同时，除非合同条款中另有规定，否则，响应报价所报价格在合同实施期间不因市场变化因素而变动。</w:t>
      </w:r>
      <w:r/>
    </w:p>
    <w:p>
      <w:pPr>
        <w:pStyle w:val="984"/>
        <w:ind w:firstLine="0"/>
        <w:rPr>
          <w:rFonts w:ascii="宋体" w:hAnsi="宋体" w:cs="宋体"/>
          <w:szCs w:val="24"/>
          <w:lang w:val="en-US"/>
        </w:rPr>
      </w:pPr>
      <w:r>
        <w:rPr>
          <w:rFonts w:hint="eastAsia" w:ascii="宋体" w:hAnsi="宋体" w:cs="宋体"/>
          <w:szCs w:val="24"/>
          <w:lang w:val="en-US"/>
        </w:rPr>
        <w:t xml:space="preserve">4、服务期限：9个月（自2026年4月1日起至2026年12月31日止）。</w:t>
      </w:r>
      <w:r/>
    </w:p>
    <w:p>
      <w:pPr>
        <w:spacing w:line="360" w:lineRule="auto"/>
        <w:rPr>
          <w:rFonts w:ascii="宋体" w:hAnsi="宋体" w:cs="宋体"/>
          <w:b/>
          <w:bCs/>
          <w:sz w:val="24"/>
          <w:szCs w:val="24"/>
        </w:rPr>
      </w:pPr>
      <w:r>
        <w:rPr>
          <w:rFonts w:hint="eastAsia" w:ascii="宋体" w:hAnsi="宋体" w:cs="宋体"/>
          <w:b/>
          <w:bCs/>
          <w:sz w:val="24"/>
          <w:szCs w:val="24"/>
        </w:rPr>
        <w:t xml:space="preserve">六、政府采购政策：</w:t>
      </w:r>
      <w:r/>
    </w:p>
    <w:p>
      <w:pPr>
        <w:jc w:val="left"/>
        <w:spacing w:line="360" w:lineRule="auto"/>
        <w:rPr>
          <w:rFonts w:ascii="宋体" w:hAnsi="宋体" w:cs="宋体"/>
          <w:sz w:val="24"/>
          <w:szCs w:val="24"/>
        </w:rPr>
      </w:pPr>
      <w:r>
        <w:rPr>
          <w:rFonts w:hint="eastAsia" w:ascii="宋体" w:hAnsi="宋体" w:cs="宋体"/>
          <w:sz w:val="24"/>
          <w:szCs w:val="24"/>
        </w:rPr>
        <w:t xml:space="preserve">1.小、微企业</w:t>
      </w:r>
      <w:r/>
    </w:p>
    <w:p>
      <w:pPr>
        <w:jc w:val="left"/>
        <w:spacing w:line="360" w:lineRule="auto"/>
        <w:rPr>
          <w:rFonts w:ascii="宋体" w:hAnsi="宋体" w:cs="宋体"/>
          <w:sz w:val="24"/>
          <w:szCs w:val="24"/>
        </w:rPr>
      </w:pPr>
      <w:r>
        <w:rPr>
          <w:rFonts w:hint="eastAsia" w:ascii="宋体" w:hAnsi="宋体" w:cs="宋体"/>
          <w:sz w:val="24"/>
          <w:szCs w:val="24"/>
        </w:rPr>
        <w:t xml:space="preserve">1.1根据《政府采购促进中小企业发展管理办法》（财库〔2020〕46号）、《关于做好政府采购支持企业发展有关事</w:t>
      </w:r>
      <w:r>
        <w:rPr>
          <w:rFonts w:hint="eastAsia" w:ascii="宋体" w:hAnsi="宋体" w:cs="宋体"/>
          <w:sz w:val="24"/>
          <w:szCs w:val="24"/>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ascii="宋体" w:hAnsi="宋体" w:cs="宋体"/>
          <w:sz w:val="24"/>
          <w:szCs w:val="24"/>
        </w:rPr>
      </w:pPr>
      <w:r>
        <w:rPr>
          <w:rFonts w:hint="eastAsia" w:ascii="宋体" w:hAnsi="宋体" w:cs="宋体"/>
          <w:sz w:val="24"/>
          <w:szCs w:val="24"/>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ascii="宋体" w:hAnsi="宋体" w:cs="宋体"/>
          <w:sz w:val="24"/>
          <w:szCs w:val="24"/>
        </w:rPr>
      </w:pPr>
      <w:r>
        <w:rPr>
          <w:rFonts w:hint="eastAsia" w:ascii="宋体" w:hAnsi="宋体" w:cs="宋体"/>
          <w:sz w:val="24"/>
          <w:szCs w:val="24"/>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4"/>
          <w:szCs w:val="24"/>
          <w:u w:val="single"/>
        </w:rPr>
        <w:t xml:space="preserve">其他未列明行业</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sz w:val="24"/>
          <w:szCs w:val="24"/>
        </w:rPr>
      </w:pPr>
      <w:r>
        <w:rPr>
          <w:rFonts w:hint="eastAsia" w:ascii="宋体" w:hAnsi="宋体" w:cs="宋体"/>
          <w:sz w:val="24"/>
          <w:szCs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sz w:val="24"/>
          <w:szCs w:val="24"/>
        </w:rPr>
      </w:pPr>
      <w:r>
        <w:rPr>
          <w:rFonts w:hint="eastAsia" w:ascii="宋体" w:hAnsi="宋体" w:cs="宋体"/>
          <w:sz w:val="24"/>
          <w:szCs w:val="24"/>
        </w:rPr>
        <w:t xml:space="preserve">4.绿色采购</w:t>
      </w:r>
      <w:r/>
    </w:p>
    <w:p>
      <w:pPr>
        <w:jc w:val="left"/>
        <w:spacing w:line="360" w:lineRule="auto"/>
        <w:rPr>
          <w:rFonts w:ascii="宋体" w:hAnsi="宋体" w:cs="宋体"/>
          <w:sz w:val="24"/>
          <w:szCs w:val="24"/>
        </w:rPr>
      </w:pPr>
      <w:r>
        <w:rPr>
          <w:rFonts w:hint="eastAsia" w:ascii="宋体" w:hAnsi="宋体" w:cs="宋体"/>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ascii="宋体" w:hAnsi="宋体" w:cs="宋体"/>
          <w:sz w:val="24"/>
          <w:szCs w:val="24"/>
        </w:rPr>
      </w:pPr>
      <w:r>
        <w:rPr>
          <w:rFonts w:hint="eastAsia" w:ascii="宋体" w:hAnsi="宋体" w:cs="宋体"/>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bCs/>
          <w:sz w:val="24"/>
          <w:szCs w:val="24"/>
          <w:shd w:val="clear" w:color="auto" w:fill="ffffff"/>
        </w:rPr>
      </w:pPr>
      <w:r>
        <w:rPr>
          <w:rFonts w:hint="eastAsia" w:ascii="宋体" w:hAnsi="宋体" w:cs="宋体"/>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hAnsi="宋体" w:cs="宋体"/>
          <w:b/>
          <w:sz w:val="24"/>
          <w:szCs w:val="24"/>
          <w:shd w:val="clear" w:color="auto" w:fill="ffffff"/>
        </w:rPr>
      </w:pPr>
      <w:r>
        <w:rPr>
          <w:rFonts w:hint="eastAsia" w:ascii="宋体" w:hAnsi="宋体" w:cs="宋体"/>
          <w:b/>
          <w:sz w:val="24"/>
          <w:szCs w:val="24"/>
          <w:shd w:val="clear" w:color="auto" w:fill="ffffff"/>
        </w:rPr>
        <w:t xml:space="preserve">七、关于对参与供应商信用记录的政府采购要求</w:t>
      </w:r>
      <w:r/>
    </w:p>
    <w:p>
      <w:pPr>
        <w:jc w:val="left"/>
        <w:spacing w:line="360" w:lineRule="auto"/>
        <w:rPr>
          <w:rFonts w:ascii="宋体" w:hAnsi="宋体" w:cs="宋体"/>
          <w:bCs/>
          <w:sz w:val="24"/>
          <w:szCs w:val="24"/>
          <w:shd w:val="clear" w:color="auto" w:fill="ffffff"/>
        </w:rPr>
      </w:pPr>
      <w:r>
        <w:rPr>
          <w:rFonts w:hint="eastAsia" w:ascii="宋体" w:hAnsi="宋体" w:cs="宋体"/>
          <w:bCs/>
          <w:sz w:val="24"/>
          <w:szCs w:val="24"/>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s="宋体"/>
          <w:sz w:val="24"/>
          <w:szCs w:val="24"/>
        </w:rPr>
      </w:pPr>
      <w:r>
        <w:rPr>
          <w:rFonts w:hint="eastAsia" w:ascii="宋体" w:hAnsi="宋体" w:cs="宋体"/>
          <w:bCs/>
          <w:sz w:val="24"/>
          <w:szCs w:val="24"/>
          <w:shd w:val="clear" w:color="auto" w:fill="ffffff"/>
        </w:rPr>
        <w:t xml:space="preserve">2、</w:t>
      </w:r>
      <w:r>
        <w:rPr>
          <w:rFonts w:hint="eastAsia" w:ascii="宋体" w:hAnsi="宋体" w:cs="宋体"/>
          <w:sz w:val="24"/>
          <w:szCs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s="宋体"/>
          <w:sz w:val="24"/>
          <w:szCs w:val="24"/>
        </w:rPr>
      </w:pPr>
      <w:r>
        <w:rPr>
          <w:rFonts w:hint="eastAsia" w:ascii="宋体" w:hAnsi="宋体" w:cs="宋体"/>
          <w:sz w:val="24"/>
          <w:szCs w:val="24"/>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sz w:val="24"/>
          <w:szCs w:val="24"/>
        </w:rPr>
      </w:pPr>
      <w:r>
        <w:rPr>
          <w:rFonts w:hint="eastAsia" w:ascii="宋体" w:hAnsi="宋体" w:cs="宋体"/>
          <w:sz w:val="24"/>
          <w:szCs w:val="24"/>
        </w:rPr>
        <w:t xml:space="preserve">（二）财政部门与法院、工商、税务等部门联合惩戒的失信信息，包括：</w:t>
      </w:r>
      <w:r/>
    </w:p>
    <w:p>
      <w:pPr>
        <w:spacing w:line="360" w:lineRule="auto"/>
        <w:rPr>
          <w:rFonts w:ascii="宋体" w:hAnsi="宋体" w:cs="宋体"/>
          <w:sz w:val="24"/>
          <w:szCs w:val="24"/>
        </w:rPr>
      </w:pPr>
      <w:r>
        <w:rPr>
          <w:rFonts w:hint="eastAsia" w:ascii="宋体" w:hAnsi="宋体" w:cs="宋体"/>
          <w:sz w:val="24"/>
          <w:szCs w:val="24"/>
        </w:rPr>
        <w:t xml:space="preserve">（1）被列入失信被执行人名单；</w:t>
      </w:r>
      <w:r/>
    </w:p>
    <w:p>
      <w:pPr>
        <w:spacing w:line="360" w:lineRule="auto"/>
        <w:rPr>
          <w:rFonts w:ascii="宋体" w:hAnsi="宋体" w:cs="宋体"/>
          <w:sz w:val="24"/>
          <w:szCs w:val="24"/>
        </w:rPr>
      </w:pPr>
      <w:r>
        <w:rPr>
          <w:rFonts w:hint="eastAsia" w:ascii="宋体" w:hAnsi="宋体" w:cs="宋体"/>
          <w:sz w:val="24"/>
          <w:szCs w:val="24"/>
        </w:rPr>
        <w:t xml:space="preserve">（2）被列入重大税收违法案件当事人名单；</w:t>
      </w:r>
      <w:r/>
    </w:p>
    <w:p>
      <w:pPr>
        <w:jc w:val="left"/>
        <w:spacing w:line="360" w:lineRule="auto"/>
        <w:rPr>
          <w:rFonts w:ascii="宋体" w:hAnsi="宋体" w:cs="宋体"/>
          <w:bCs/>
          <w:sz w:val="24"/>
          <w:szCs w:val="24"/>
          <w:shd w:val="clear" w:color="auto" w:fill="ffffff"/>
        </w:rPr>
      </w:pPr>
      <w:r>
        <w:rPr>
          <w:rFonts w:hint="eastAsia" w:ascii="宋体" w:hAnsi="宋体" w:cs="宋体"/>
          <w:sz w:val="24"/>
          <w:szCs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宋体"/>
          <w:bCs/>
          <w:sz w:val="24"/>
          <w:szCs w:val="24"/>
          <w:shd w:val="clear" w:color="auto" w:fill="ffffff"/>
        </w:rPr>
        <w:t xml:space="preserve">。</w:t>
      </w:r>
      <w:r/>
    </w:p>
    <w:p>
      <w:pPr>
        <w:spacing w:line="360" w:lineRule="auto"/>
        <w:rPr>
          <w:rFonts w:ascii="宋体" w:hAnsi="宋体" w:cs="宋体"/>
          <w:bCs/>
          <w:sz w:val="24"/>
          <w:szCs w:val="24"/>
          <w:shd w:val="clear" w:color="auto" w:fill="ffffff"/>
        </w:rPr>
      </w:pPr>
      <w:r>
        <w:rPr>
          <w:rFonts w:hint="eastAsia" w:ascii="宋体" w:hAnsi="宋体" w:cs="宋体"/>
          <w:bCs/>
          <w:sz w:val="24"/>
          <w:szCs w:val="24"/>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宋体"/>
          <w:bCs/>
          <w:sz w:val="24"/>
          <w:szCs w:val="24"/>
          <w:shd w:val="clear" w:color="auto" w:fill="ffffff"/>
        </w:rPr>
      </w:pPr>
      <w:r>
        <w:rPr>
          <w:rFonts w:hint="eastAsia" w:ascii="宋体" w:hAnsi="宋体" w:cs="宋体"/>
          <w:bCs/>
          <w:sz w:val="24"/>
          <w:szCs w:val="24"/>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ascii="宋体" w:hAnsi="宋体"/>
          <w:b/>
          <w:bCs/>
          <w:sz w:val="36"/>
          <w:szCs w:val="36"/>
        </w:rPr>
      </w:pPr>
      <w:r>
        <w:rPr>
          <w:rFonts w:hint="eastAsia" w:ascii="宋体" w:hAnsi="宋体" w:cs="宋体"/>
          <w:bCs/>
          <w:sz w:val="24"/>
          <w:szCs w:val="24"/>
          <w:shd w:val="clear" w:color="auto" w:fill="ffffff"/>
        </w:rPr>
        <w:t xml:space="preserve">2.3</w:t>
      </w:r>
      <w:r>
        <w:rPr>
          <w:rFonts w:hint="eastAsia" w:ascii="宋体" w:hAnsi="宋体" w:cs="宋体"/>
          <w:sz w:val="24"/>
          <w:szCs w:val="24"/>
        </w:rPr>
        <w:t xml:space="preserve">对存在失信信息的供应商，由失信供应商进行确认。同时，采购代理机构工作人员应根据评审小组确认的失信信息，登录到相关来源网站页面进行复核并打印，作为证据留存。</w:t>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cs="宋体"/>
          <w:b/>
          <w:bCs/>
          <w:sz w:val="24"/>
          <w:szCs w:val="24"/>
        </w:rPr>
      </w:pPr>
      <w:r>
        <w:rPr>
          <w:rFonts w:hint="eastAsia" w:ascii="宋体" w:hAnsi="宋体"/>
          <w:b/>
          <w:bCs/>
          <w:sz w:val="36"/>
          <w:szCs w:val="36"/>
        </w:rPr>
        <w:t xml:space="preserve">四、评审方法及评分标准</w:t>
      </w:r>
      <w:r/>
    </w:p>
    <w:p>
      <w:pPr>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一、评审方法</w:t>
      </w:r>
      <w:r/>
    </w:p>
    <w:p>
      <w:pPr>
        <w:spacing w:line="360" w:lineRule="auto"/>
        <w:tabs>
          <w:tab w:val="left" w:pos="2870" w:leader="none"/>
        </w:tabs>
        <w:rPr>
          <w:rFonts w:ascii="宋体" w:hAnsi="宋体" w:cs="宋体"/>
          <w:sz w:val="24"/>
          <w:szCs w:val="24"/>
        </w:rPr>
      </w:pPr>
      <w:r>
        <w:rPr>
          <w:rFonts w:hint="eastAsia" w:ascii="宋体" w:hAnsi="宋体" w:cs="宋体"/>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ascii="宋体" w:hAnsi="宋体" w:cs="宋体"/>
          <w:sz w:val="24"/>
          <w:szCs w:val="24"/>
        </w:rPr>
      </w:pPr>
      <w:r>
        <w:rPr>
          <w:rFonts w:hint="eastAsia" w:ascii="宋体" w:hAnsi="宋体" w:cs="宋体"/>
          <w:sz w:val="24"/>
          <w:szCs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hAnsi="宋体" w:cs="宋体"/>
          <w:sz w:val="24"/>
          <w:szCs w:val="24"/>
        </w:rPr>
      </w:pPr>
      <w:r>
        <w:rPr>
          <w:rFonts w:hint="eastAsia" w:ascii="宋体" w:hAnsi="宋体" w:cs="宋体"/>
          <w:sz w:val="24"/>
          <w:szCs w:val="24"/>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二、评分标准</w:t>
      </w:r>
      <w:r/>
    </w:p>
    <w:p>
      <w:pPr>
        <w:spacing w:line="360" w:lineRule="auto"/>
        <w:rPr>
          <w:rFonts w:ascii="宋体" w:hAnsi="宋体" w:cs="宋体"/>
          <w:b/>
          <w:bCs/>
          <w:sz w:val="24"/>
          <w:szCs w:val="24"/>
        </w:rPr>
      </w:pPr>
      <w:r>
        <w:rPr>
          <w:rFonts w:hint="eastAsia" w:ascii="宋体" w:hAnsi="宋体" w:cs="宋体"/>
          <w:b/>
          <w:bCs/>
          <w:sz w:val="24"/>
          <w:szCs w:val="24"/>
        </w:rPr>
        <w:t xml:space="preserve">（一）报价得分（10分）</w:t>
      </w:r>
      <w:r/>
    </w:p>
    <w:p>
      <w:pPr>
        <w:spacing w:line="360" w:lineRule="auto"/>
        <w:rPr>
          <w:rFonts w:ascii="宋体" w:hAnsi="宋体" w:cs="宋体"/>
          <w:sz w:val="24"/>
          <w:szCs w:val="24"/>
        </w:rPr>
      </w:pPr>
      <w:r>
        <w:rPr>
          <w:rFonts w:hint="eastAsia" w:ascii="宋体" w:hAnsi="宋体" w:cs="宋体"/>
          <w:sz w:val="24"/>
          <w:szCs w:val="24"/>
        </w:rPr>
        <w:t xml:space="preserve">1、价格分统一采用低价优先法计算，即满足磋商文件要求且最终报价最低（未超采购预算）的供应商的价格为磋商基准价，其价格分为满分。其他供应商的价格分统一按照下列公式计算：</w:t>
      </w:r>
      <w:r/>
    </w:p>
    <w:p>
      <w:pPr>
        <w:ind w:firstLine="480"/>
        <w:spacing w:line="360" w:lineRule="auto"/>
        <w:rPr>
          <w:rFonts w:ascii="宋体" w:hAnsi="宋体" w:cs="宋体"/>
          <w:sz w:val="24"/>
          <w:szCs w:val="24"/>
        </w:rPr>
      </w:pPr>
      <w:r>
        <w:rPr>
          <w:rFonts w:hint="eastAsia" w:ascii="宋体" w:hAnsi="宋体" w:cs="宋体"/>
          <w:sz w:val="24"/>
          <w:szCs w:val="24"/>
        </w:rPr>
        <w:t xml:space="preserve">磋商报价得分=（磋商基准价/最后磋商报价）×价格权值×100</w:t>
      </w:r>
      <w:r/>
    </w:p>
    <w:p>
      <w:pPr>
        <w:spacing w:line="360" w:lineRule="auto"/>
        <w:rPr>
          <w:rFonts w:ascii="宋体" w:hAnsi="宋体" w:cs="宋体"/>
          <w:sz w:val="24"/>
          <w:szCs w:val="24"/>
        </w:rPr>
      </w:pPr>
      <w:r>
        <w:rPr>
          <w:rFonts w:hint="eastAsia" w:ascii="宋体" w:hAnsi="宋体" w:cs="宋体"/>
          <w:sz w:val="24"/>
          <w:szCs w:val="24"/>
        </w:rPr>
        <w:t xml:space="preserve">2、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p>
    <w:p>
      <w:pPr>
        <w:spacing w:line="360" w:lineRule="auto"/>
        <w:rPr>
          <w:rFonts w:ascii="宋体" w:hAnsi="宋体" w:cs="宋体"/>
          <w:b/>
          <w:sz w:val="24"/>
          <w:szCs w:val="24"/>
        </w:rPr>
        <w:outlineLvl w:val="1"/>
      </w:pPr>
      <w:r>
        <w:rPr>
          <w:rFonts w:hint="eastAsia" w:ascii="宋体" w:hAnsi="宋体" w:cs="宋体"/>
          <w:b/>
          <w:sz w:val="24"/>
          <w:szCs w:val="24"/>
        </w:rPr>
        <w:t xml:space="preserve">（二）技术服务方案部分（68分）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针对本项目特点总体实施方案比较（内容至少包含项目现状分析、实施过程中的管理模式分析、项目运作设想、项目服务理念等）：方案内容详细、分析全面、管理模式针对性强得8分；方案内容较完整、分析较全面、具有针对性适用性得6分；方案基本完整、内容较简单、针对性适用性较差得4分；未提供或提供不完整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保洁作业方案（内容至少包含机械化设备作业方案、巡回保洁方案、作业时间表、设备维修保养方案、车辆设备停放自行管理方案、设备安全文明作业方案、作业人员技术培训方案、作业人员安全文明培训等）：方案考虑全面、内容详细完整、方案实施科学合理、针对性/操作性强得8分；方案内容较完整、方案实施较合理、具有针对性适用性得6分；方案基本完整、内容较简单、方案实施针对性适用性较差的得4分；未提供或提供不完整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3、针对本项目工作制度（内容至少包含人员管理制度、各项内部管理制度、考核制度、安全制度、培训制度等）：各项责任制度完善，具有详细的保洁作业方式、针对性强、适用性强得8分；各项制度较完善、适用性较强、具有较详细的保洁作业方式得6分；各项责任制度基本完整，保洁作业方式有但不详细、针对性一般得4分；未提供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4、针对本项目应急处理方案（内容至少包含舆情应对、紧急情况及突发事件处理方案，节假日、重大活动、恶劣天气等方案）：各项应急预案考虑全面、内容具体、针对性强、适用性强得8分；各项应急预案较全面、内容较合理、基本满足项目实施需求得6分；应急预案不全面、内容较简单、适用性一般得4分；未提供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5、安全文明作业措施（内容至少包含安全文明预案、保障措施、作业安全管理措施、安全检查记录等）：方案内容详细完整、方案实施科学合理、内容针对性适用性强得8分；方案内容较完整、方案实施较合理、具有针对性适用性得6分；方案基本完整、内容较简单、方案实施针对性适用性较差得4分；未提供或提供不完整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进退场交接措施（内容至少包含交接记录、交接流程、作业中存在问题的处理等）：方案内容有具体的交接流程、作业标准、科学合理、切实可行得8分；方案内容较完整、方案实施较合理、具有针对性适用性得6分；方案基本完整、内容较简单、方案实施针对性适用性较差得4分；未提供或提供不完整不得分。</w:t>
      </w:r>
      <w:r/>
    </w:p>
    <w:p>
      <w:pPr>
        <w:spacing w:line="360" w:lineRule="auto"/>
        <w:tabs>
          <w:tab w:val="left" w:pos="1050" w:leader="none"/>
        </w:tabs>
        <w:rPr>
          <w:rFonts w:ascii="宋体" w:hAnsi="宋体" w:cs="宋体"/>
          <w:bCs/>
          <w:color w:val="auto"/>
          <w:sz w:val="24"/>
          <w:szCs w:val="24"/>
          <w:highlight w:val="none"/>
        </w:rPr>
      </w:pPr>
      <w:r>
        <w:rPr>
          <w:rFonts w:hint="eastAsia" w:ascii="宋体" w:hAnsi="宋体" w:cs="宋体"/>
          <w:bCs/>
          <w:sz w:val="24"/>
          <w:szCs w:val="24"/>
        </w:rPr>
        <w:t xml:space="preserve">7、</w:t>
      </w:r>
      <w:r>
        <w:rPr>
          <w:rFonts w:hint="eastAsia" w:ascii="宋体" w:hAnsi="宋体" w:cs="宋体"/>
          <w:bCs/>
          <w:color w:val="auto"/>
          <w:sz w:val="24"/>
          <w:szCs w:val="24"/>
          <w:highlight w:val="none"/>
        </w:rPr>
        <w:t xml:space="preserve">服务期间与其他单位、部门综合协调方案：内容详细、科学合理、操作性强得5分；方案内容较完整、方案实施较合理、具有针对性适用性得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分；内容不够详细、合理性一般、可操作性一般得1分；未提供不得分。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8、针对重点难点问题处置及特殊保洁服务需求方案比较：处置方案内容完整详细，针对适用性强得5分；处置方案内容较完整，具有针对适用性得3分；处置方案内容基本完整，内容简单，针对适用性较差的得1分；未提供或提供不完整的不得分。</w:t>
      </w:r>
      <w:r/>
    </w:p>
    <w:p>
      <w:pPr>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9、各项服务达标承诺【①服务质量承诺；②安全事故善后处理承诺；③依法规范用工承诺；</w:t>
      </w:r>
      <w:r>
        <w:rPr>
          <w:rFonts w:hint="eastAsia" w:ascii="宋体" w:hAnsi="宋体" w:cs="宋体"/>
          <w:bCs/>
          <w:sz w:val="24"/>
          <w:szCs w:val="24"/>
          <w:lang w:val="en-US" w:eastAsia="zh-CN"/>
        </w:rPr>
        <w:t xml:space="preserve">④</w:t>
      </w:r>
      <w:r>
        <w:rPr>
          <w:rFonts w:hint="eastAsia" w:ascii="宋体" w:hAnsi="宋体" w:cs="宋体"/>
          <w:bCs/>
          <w:sz w:val="24"/>
          <w:szCs w:val="24"/>
        </w:rPr>
        <w:t xml:space="preserve">履约期内各类风险承诺】：承诺方案完整，措施有效扎实，管理清晰的每项得2.5分；承诺方案基本完整，措施基本有效，管理基本清晰，每项得1分；承诺措施无可行性，管理不清晰，未提供或提供不完整不得分；本项最高得10分。</w:t>
      </w:r>
      <w:r/>
    </w:p>
    <w:p>
      <w:pPr>
        <w:spacing w:line="360" w:lineRule="auto"/>
        <w:tabs>
          <w:tab w:val="left" w:pos="1050" w:leader="none"/>
        </w:tabs>
        <w:rPr>
          <w:rFonts w:ascii="宋体" w:hAnsi="宋体" w:cs="宋体"/>
          <w:b/>
          <w:sz w:val="24"/>
          <w:szCs w:val="24"/>
        </w:rPr>
      </w:pPr>
      <w:r>
        <w:rPr>
          <w:rFonts w:hint="eastAsia" w:ascii="宋体" w:hAnsi="宋体" w:cs="宋体"/>
          <w:b/>
          <w:sz w:val="24"/>
          <w:szCs w:val="24"/>
        </w:rPr>
        <w:t xml:space="preserve">（三）响应单位综合履约能力比较（22分）</w:t>
      </w:r>
      <w:r/>
    </w:p>
    <w:p>
      <w:pPr>
        <w:spacing w:line="360" w:lineRule="auto"/>
        <w:tabs>
          <w:tab w:val="left" w:pos="1050" w:leader="none"/>
        </w:tabs>
        <w:rPr>
          <w:rFonts w:ascii="宋体" w:hAnsi="宋体" w:cs="宋体"/>
          <w:sz w:val="24"/>
          <w:szCs w:val="24"/>
        </w:rPr>
      </w:pPr>
      <w:r>
        <w:rPr>
          <w:rFonts w:hint="eastAsia" w:ascii="宋体" w:hAnsi="宋体" w:cs="宋体"/>
          <w:bCs/>
          <w:sz w:val="24"/>
          <w:szCs w:val="24"/>
        </w:rPr>
        <w:t xml:space="preserve">1、针对本项目拟派人员：配置人员数量、性别、年龄段、素质经验、人员培训等内容编写方案科学合理</w:t>
      </w:r>
      <w:r>
        <w:rPr>
          <w:rFonts w:hint="eastAsia" w:ascii="宋体" w:hAnsi="宋体" w:cs="宋体"/>
          <w:sz w:val="24"/>
          <w:szCs w:val="24"/>
        </w:rPr>
        <w:t xml:space="preserve">性高得6分；配置人员数量、性别、年龄段、素质经验、人员培训等内容编写方案基本合理得4分；方案简单、合理性一般得2分；未提供不得分。</w:t>
      </w:r>
      <w:r/>
    </w:p>
    <w:p>
      <w:pPr>
        <w:spacing w:line="360" w:lineRule="auto"/>
        <w:tabs>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2、拟派项目经理具有</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年及以上从业经验得2分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响应文件中需提供对应人员姓名、身份证、已履行完成的项目合同复印件（如合同中未能体现项目经理/项目主管名字的，则须由服务单位出具担任该合同项目经理/项目主管证明）及最新一期社保缴纳证明，否则不得分】。</w:t>
      </w:r>
      <w:r/>
    </w:p>
    <w:p>
      <w:pPr>
        <w:spacing w:line="360" w:lineRule="auto"/>
        <w:tabs>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3、</w:t>
      </w:r>
      <w:r>
        <w:rPr>
          <w:rFonts w:hint="eastAsia" w:ascii="宋体" w:hAnsi="宋体" w:cs="宋体"/>
          <w:color w:val="auto"/>
          <w:sz w:val="24"/>
          <w:szCs w:val="24"/>
          <w:highlight w:val="none"/>
        </w:rPr>
        <w:t xml:space="preserve">拟派作业人员（不含项目经理）接受过政府相关部门或</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相关培训机构进行的安全知识培训并取得相关证明得2分（响应文件中需提供相关证明文件复印件及最新一期社保缴纳证明，否则不得分）。</w:t>
      </w:r>
      <w:r/>
    </w:p>
    <w:p>
      <w:pPr>
        <w:jc w:val="left"/>
        <w:spacing w:line="360" w:lineRule="auto"/>
        <w:tabs>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响应单位具有有效的质量管理系列认证、环境管理体系认证、职业健康安全管理体系认证的，有一项得2分，最高得6分（响应文件中需提供体系证书复印件及该证书在中国国家认证认可监督管理委员会网站上查询的具有网站标志的完整页面截图；以上有效资料未提供或提供不完整，该项不得分）。 </w:t>
      </w:r>
      <w:r/>
    </w:p>
    <w:p>
      <w:pPr>
        <w:spacing w:line="360" w:lineRule="auto"/>
        <w:tabs>
          <w:tab w:val="left" w:pos="1050" w:leader="none"/>
        </w:tabs>
        <w:rPr>
          <w:rFonts w:ascii="宋体" w:hAnsi="宋体" w:cs="宋体"/>
          <w:sz w:val="24"/>
          <w:szCs w:val="24"/>
        </w:rPr>
      </w:pPr>
      <w:r>
        <w:rPr>
          <w:rFonts w:hint="eastAsia" w:ascii="宋体" w:hAnsi="宋体" w:cs="宋体"/>
          <w:color w:val="auto"/>
          <w:sz w:val="24"/>
          <w:szCs w:val="24"/>
          <w:highlight w:val="none"/>
        </w:rPr>
        <w:t xml:space="preserve">5、响应2023年1月1日至今（以合同中注明的履行时间为准）具有</w:t>
      </w:r>
      <w:bookmarkStart w:id="41" w:name="_GoBack"/>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项目业绩</w:t>
      </w:r>
      <w:bookmarkEnd w:id="41"/>
      <w:r>
        <w:rPr>
          <w:rFonts w:hint="eastAsia" w:ascii="宋体" w:hAnsi="宋体" w:cs="宋体"/>
          <w:color w:val="auto"/>
          <w:sz w:val="24"/>
          <w:szCs w:val="24"/>
          <w:highlight w:val="none"/>
        </w:rPr>
        <w:t xml:space="preserve">的，有一份得2分，最高得6分【响应文件中需提供完整的合同及对应合同的一份</w:t>
      </w:r>
      <w:r>
        <w:rPr>
          <w:rFonts w:hint="eastAsia" w:ascii="宋体" w:hAnsi="宋体" w:cs="宋体"/>
          <w:sz w:val="24"/>
          <w:szCs w:val="24"/>
        </w:rPr>
        <w:t xml:space="preserve">支付凭证（发票复印件），提供不全或未提供不得分】。</w:t>
      </w:r>
      <w:r/>
    </w:p>
    <w:p>
      <w:pPr>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宋体" w:hAnsi="宋体"/>
          <w:b/>
          <w:bCs/>
          <w:sz w:val="36"/>
          <w:szCs w:val="36"/>
        </w:rPr>
      </w:pPr>
      <w:r>
        <w:rPr>
          <w:rFonts w:ascii="宋体" w:hAnsi="宋体"/>
          <w:b/>
          <w:bCs/>
          <w:sz w:val="36"/>
          <w:szCs w:val="36"/>
        </w:rPr>
      </w:r>
      <w:r/>
    </w:p>
    <w:p>
      <w:pPr>
        <w:spacing w:line="360" w:lineRule="auto"/>
        <w:rPr>
          <w:rFonts w:ascii="宋体" w:hAnsi="宋体"/>
          <w:b/>
          <w:bCs/>
          <w:sz w:val="36"/>
          <w:szCs w:val="36"/>
        </w:rPr>
      </w:pPr>
      <w:r>
        <w:rPr>
          <w:rFonts w:ascii="宋体" w:hAnsi="宋体"/>
          <w:b/>
          <w:bCs/>
          <w:sz w:val="36"/>
          <w:szCs w:val="36"/>
        </w:rPr>
      </w:r>
      <w:r/>
    </w:p>
    <w:p>
      <w:pPr>
        <w:rPr>
          <w:rFonts w:ascii="宋体" w:hAnsi="宋体"/>
          <w:b/>
          <w:bCs/>
          <w:sz w:val="36"/>
          <w:szCs w:val="36"/>
        </w:rPr>
      </w:pPr>
      <w:r>
        <w:rPr>
          <w:rFonts w:hint="eastAsia"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五、合同主要条款</w:t>
      </w:r>
      <w:r/>
    </w:p>
    <w:p>
      <w:pPr>
        <w:jc w:val="left"/>
        <w:spacing w:line="360" w:lineRule="auto"/>
        <w:rPr>
          <w:rFonts w:ascii="宋体" w:hAnsi="宋体"/>
          <w:b/>
        </w:rPr>
      </w:pPr>
      <w:r>
        <w:rPr>
          <w:rFonts w:hint="eastAsia" w:ascii="宋体" w:hAnsi="宋体"/>
          <w:b/>
        </w:rPr>
        <w:t xml:space="preserve">项目名称：</w:t>
      </w:r>
      <w:r/>
    </w:p>
    <w:p>
      <w:pPr>
        <w:jc w:val="left"/>
        <w:spacing w:line="360" w:lineRule="auto"/>
        <w:rPr>
          <w:rFonts w:ascii="宋体" w:hAnsi="宋体"/>
          <w:b/>
        </w:rPr>
      </w:pPr>
      <w:r>
        <w:rPr>
          <w:rFonts w:hint="eastAsia" w:ascii="宋体" w:hAnsi="宋体"/>
          <w:b/>
        </w:rPr>
        <w:t xml:space="preserve">项目编号：</w:t>
      </w:r>
      <w:r/>
    </w:p>
    <w:p>
      <w:pPr>
        <w:ind w:firstLine="420"/>
        <w:spacing w:line="360" w:lineRule="auto"/>
        <w:rPr>
          <w:rFonts w:ascii="宋体" w:hAnsi="宋体" w:cs="宋体"/>
          <w:sz w:val="24"/>
          <w:szCs w:val="24"/>
        </w:rPr>
      </w:pPr>
      <w:r>
        <w:rPr>
          <w:rFonts w:hint="eastAsia" w:ascii="宋体" w:hAnsi="宋体" w:cs="宋体"/>
          <w:sz w:val="24"/>
          <w:szCs w:val="24"/>
        </w:rPr>
        <w:t xml:space="preserve">根据《中华人民共和国民法典》和《中华人民共和国政府采购法》等相关法律法规的规定，甲乙双方就此次成交的【内环高架保洁辅助作业服务】项目的相关事宜，协商一致，签订本合同书，以兹共同遵守。</w:t>
      </w:r>
      <w:r/>
    </w:p>
    <w:p>
      <w:pPr>
        <w:spacing w:line="360" w:lineRule="auto"/>
        <w:rPr>
          <w:rFonts w:ascii="宋体" w:hAnsi="宋体"/>
          <w:b/>
          <w:sz w:val="24"/>
          <w:szCs w:val="24"/>
        </w:rPr>
      </w:pPr>
      <w:r>
        <w:rPr>
          <w:rFonts w:hint="eastAsia" w:ascii="宋体" w:hAnsi="宋体"/>
          <w:b/>
          <w:sz w:val="24"/>
          <w:szCs w:val="24"/>
        </w:rPr>
        <w:t xml:space="preserve">一、合同内容</w:t>
      </w:r>
      <w:r/>
    </w:p>
    <w:p>
      <w:pPr>
        <w:spacing w:line="360" w:lineRule="auto"/>
        <w:rPr>
          <w:rFonts w:ascii="宋体" w:hAnsi="宋体"/>
          <w:sz w:val="24"/>
          <w:szCs w:val="24"/>
          <w:lang w:eastAsia="zh-Hans"/>
        </w:rPr>
      </w:pPr>
      <w:r>
        <w:rPr>
          <w:rFonts w:ascii="宋体" w:hAnsi="宋体"/>
          <w:sz w:val="24"/>
          <w:szCs w:val="24"/>
        </w:rPr>
        <w:t xml:space="preserve">1</w:t>
      </w:r>
      <w:r>
        <w:rPr>
          <w:rFonts w:hint="eastAsia" w:ascii="宋体" w:hAnsi="宋体"/>
          <w:sz w:val="24"/>
          <w:szCs w:val="24"/>
        </w:rPr>
        <w:t xml:space="preserve">、服务内容：</w:t>
      </w:r>
      <w:r>
        <w:rPr>
          <w:rFonts w:hint="eastAsia" w:hAnsi="宋体"/>
          <w:sz w:val="24"/>
          <w:szCs w:val="24"/>
        </w:rPr>
        <w:t xml:space="preserve">乙方负责完成甲方的</w:t>
      </w:r>
      <w:r>
        <w:rPr>
          <w:rFonts w:hint="eastAsia" w:ascii="宋体" w:hAnsi="宋体"/>
          <w:sz w:val="24"/>
          <w:szCs w:val="24"/>
        </w:rPr>
        <w:t xml:space="preserve">【内环高架保洁辅助作业服务】</w:t>
      </w:r>
      <w:r>
        <w:rPr>
          <w:rFonts w:hAnsi="宋体"/>
          <w:sz w:val="24"/>
          <w:szCs w:val="24"/>
        </w:rPr>
        <w:t xml:space="preserve">，具体内容详见</w:t>
      </w:r>
      <w:r>
        <w:rPr>
          <w:rFonts w:hint="eastAsia" w:hAnsi="宋体"/>
          <w:sz w:val="24"/>
          <w:szCs w:val="24"/>
          <w:lang w:eastAsia="zh-Hans"/>
        </w:rPr>
        <w:t xml:space="preserve">附件及采购需求</w:t>
      </w:r>
      <w:r>
        <w:rPr>
          <w:rFonts w:hAnsi="宋体"/>
          <w:sz w:val="24"/>
          <w:szCs w:val="24"/>
          <w:lang w:eastAsia="zh-Hans"/>
        </w:rPr>
        <w:t xml:space="preserve">。</w:t>
      </w:r>
      <w:r/>
    </w:p>
    <w:p>
      <w:pPr>
        <w:spacing w:line="360" w:lineRule="auto"/>
        <w:rPr>
          <w:rFonts w:hAnsi="宋体"/>
          <w:sz w:val="24"/>
          <w:szCs w:val="24"/>
        </w:rPr>
      </w:pPr>
      <w:r>
        <w:rPr>
          <w:rFonts w:hint="eastAsia" w:hAnsi="宋体"/>
          <w:sz w:val="24"/>
          <w:szCs w:val="24"/>
        </w:rPr>
        <w:t xml:space="preserve">2、服务期限：9个月（自2026年4月1日起至2026年12月31日止）。</w:t>
      </w:r>
      <w:r/>
    </w:p>
    <w:p>
      <w:pPr>
        <w:spacing w:line="360" w:lineRule="auto"/>
        <w:rPr>
          <w:rFonts w:ascii="宋体" w:hAnsi="宋体"/>
          <w:sz w:val="24"/>
          <w:szCs w:val="24"/>
        </w:rPr>
      </w:pPr>
      <w:r>
        <w:rPr>
          <w:rFonts w:hint="eastAsia" w:ascii="宋体" w:hAnsi="宋体"/>
          <w:sz w:val="24"/>
          <w:szCs w:val="24"/>
        </w:rPr>
        <w:t xml:space="preserve">3、下列文件为本合同不可分割的部分：</w:t>
      </w:r>
      <w:r/>
    </w:p>
    <w:p>
      <w:pPr>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 </w:t>
      </w:r>
      <w:r>
        <w:rPr>
          <w:rFonts w:hint="eastAsia" w:ascii="宋体" w:hAnsi="宋体"/>
          <w:sz w:val="24"/>
          <w:szCs w:val="24"/>
        </w:rPr>
        <w:t xml:space="preserve">成交通知书；</w:t>
      </w:r>
      <w:r/>
    </w:p>
    <w:p>
      <w:pPr>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 </w:t>
      </w:r>
      <w:r>
        <w:rPr>
          <w:rFonts w:hint="eastAsia" w:ascii="宋体" w:hAnsi="宋体"/>
          <w:sz w:val="24"/>
          <w:szCs w:val="24"/>
        </w:rPr>
        <w:t xml:space="preserve">竞争性磋商文件及其附件</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3.3 乙方的响应文件；</w:t>
      </w:r>
      <w:r/>
    </w:p>
    <w:p>
      <w:pPr>
        <w:spacing w:line="360" w:lineRule="auto"/>
        <w:rPr>
          <w:rFonts w:ascii="宋体" w:hAnsi="宋体"/>
          <w:sz w:val="24"/>
          <w:szCs w:val="24"/>
        </w:rPr>
      </w:pPr>
      <w:r>
        <w:rPr>
          <w:rFonts w:hint="eastAsia" w:ascii="宋体" w:hAnsi="宋体"/>
          <w:sz w:val="24"/>
          <w:szCs w:val="24"/>
        </w:rPr>
        <w:t xml:space="preserve">3.4 乙方在磋商过程中所作的其他承诺、声明、书面澄清等；</w:t>
      </w:r>
      <w:r/>
    </w:p>
    <w:p>
      <w:pPr>
        <w:spacing w:line="360" w:lineRule="auto"/>
        <w:rPr>
          <w:rFonts w:ascii="宋体" w:hAnsi="宋体"/>
          <w:sz w:val="24"/>
          <w:szCs w:val="24"/>
        </w:rPr>
      </w:pPr>
      <w:r>
        <w:rPr>
          <w:rFonts w:hint="eastAsia" w:ascii="宋体" w:hAnsi="宋体"/>
          <w:sz w:val="24"/>
          <w:szCs w:val="24"/>
        </w:rPr>
        <w:t xml:space="preserve">3.5</w:t>
      </w:r>
      <w:r>
        <w:rPr>
          <w:rFonts w:ascii="宋体" w:hAnsi="宋体"/>
          <w:sz w:val="24"/>
          <w:szCs w:val="24"/>
        </w:rPr>
        <w:t xml:space="preserve"> </w:t>
      </w:r>
      <w:r>
        <w:rPr>
          <w:rFonts w:hint="eastAsia" w:ascii="宋体" w:hAnsi="宋体"/>
          <w:sz w:val="24"/>
          <w:szCs w:val="24"/>
        </w:rPr>
        <w:t xml:space="preserve">合同附件。</w:t>
      </w:r>
      <w:r/>
    </w:p>
    <w:p>
      <w:pPr>
        <w:ind w:firstLine="480"/>
        <w:spacing w:line="360" w:lineRule="auto"/>
        <w:rPr>
          <w:rFonts w:ascii="宋体" w:hAnsi="宋体"/>
          <w:sz w:val="24"/>
          <w:szCs w:val="24"/>
        </w:rPr>
      </w:pPr>
      <w:r>
        <w:rPr>
          <w:rFonts w:hint="eastAsia" w:ascii="宋体" w:hAnsi="宋体"/>
          <w:sz w:val="24"/>
          <w:szCs w:val="24"/>
        </w:rPr>
        <w:t xml:space="preserve">以上文件与本合同具有同等法律效力，</w:t>
      </w:r>
      <w:bookmarkStart w:id="25" w:name="OLE_LINK206"/>
      <w:r/>
      <w:bookmarkStart w:id="26" w:name="OLE_LINK207"/>
      <w:r>
        <w:rPr>
          <w:rFonts w:hint="eastAsia" w:ascii="宋体" w:hAnsi="宋体"/>
          <w:sz w:val="24"/>
          <w:szCs w:val="24"/>
        </w:rPr>
        <w:t xml:space="preserve">若文件之间存在歧义或不一致的，则按照上述编号优先次序进行解释，编号相同的以形成时间在后的为准；若上述文件与本合同内容不一致的，以本合同内容为准。</w:t>
      </w:r>
      <w:bookmarkEnd w:id="25"/>
      <w:r/>
      <w:bookmarkEnd w:id="26"/>
      <w:r/>
      <w:r/>
    </w:p>
    <w:p>
      <w:pPr>
        <w:spacing w:line="360" w:lineRule="auto"/>
        <w:rPr>
          <w:rFonts w:ascii="宋体" w:hAnsi="宋体"/>
          <w:b/>
          <w:bCs/>
          <w:sz w:val="24"/>
          <w:szCs w:val="24"/>
        </w:rPr>
      </w:pPr>
      <w:r>
        <w:rPr>
          <w:rFonts w:ascii="宋体" w:hAnsi="宋体"/>
          <w:b/>
          <w:bCs/>
          <w:sz w:val="24"/>
          <w:szCs w:val="24"/>
        </w:rPr>
        <w:t xml:space="preserve">二、</w:t>
      </w:r>
      <w:r>
        <w:rPr>
          <w:rFonts w:hint="eastAsia" w:ascii="宋体" w:hAnsi="宋体"/>
          <w:b/>
          <w:bCs/>
          <w:sz w:val="24"/>
          <w:szCs w:val="24"/>
        </w:rPr>
        <w:t xml:space="preserve">合同价格及费用结算</w:t>
      </w:r>
      <w:r/>
    </w:p>
    <w:p>
      <w:pPr>
        <w:spacing w:line="360" w:lineRule="auto"/>
        <w:rPr>
          <w:rFonts w:ascii="宋体" w:hAnsi="宋体"/>
          <w:sz w:val="24"/>
          <w:szCs w:val="24"/>
        </w:rPr>
      </w:pPr>
      <w:r>
        <w:rPr>
          <w:rFonts w:hint="eastAsia" w:ascii="宋体" w:hAnsi="宋体"/>
          <w:sz w:val="24"/>
          <w:szCs w:val="24"/>
        </w:rPr>
        <w:t xml:space="preserve">1、本合同含税总价（人民币）：大写：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小写：</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cs="宋体"/>
          <w:sz w:val="24"/>
          <w:szCs w:val="24"/>
        </w:rPr>
        <w:t xml:space="preserve">报价包括服务期内所需的人工【人工费用需包括工资、高温费、劳保费、加班费（延长工作费）、人员社保、公积金、人身意外保险、福利等相关费用】、设备、耗材、管理、利润、税金及政策性文件规定和合同包含的所有风险、责任等各项应有费用。</w:t>
      </w:r>
      <w:r/>
    </w:p>
    <w:p>
      <w:pPr>
        <w:spacing w:line="360" w:lineRule="auto"/>
        <w:rPr>
          <w:rFonts w:ascii="宋体" w:hAnsi="宋体" w:cs="Calibri"/>
          <w:sz w:val="24"/>
          <w:szCs w:val="24"/>
          <w:lang w:eastAsia="zh-Hans"/>
        </w:rPr>
      </w:pPr>
      <w:r>
        <w:rPr>
          <w:rFonts w:hint="eastAsia" w:ascii="宋体" w:hAnsi="宋体" w:cs="Calibri"/>
          <w:sz w:val="24"/>
          <w:szCs w:val="24"/>
        </w:rPr>
        <w:t xml:space="preserve">2、</w:t>
      </w:r>
      <w:r>
        <w:rPr>
          <w:rFonts w:hint="eastAsia" w:ascii="宋体" w:hAnsi="宋体" w:cs="Calibri"/>
          <w:sz w:val="24"/>
          <w:szCs w:val="24"/>
          <w:lang w:eastAsia="zh-Hans"/>
        </w:rPr>
        <w:t xml:space="preserve">付款步骤</w:t>
      </w:r>
      <w:r>
        <w:rPr>
          <w:rFonts w:ascii="宋体" w:hAnsi="宋体" w:cs="Calibri"/>
          <w:sz w:val="24"/>
          <w:szCs w:val="24"/>
          <w:lang w:eastAsia="zh-Hans"/>
        </w:rPr>
        <w:t xml:space="preserve">：</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2.1合同签订后的2个月内，向乙方支付合同总金额的10%作为合同预付款。</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2.2经考核后按月据实结算，当月支付上一月的服务费用。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2.3每月如考核有扣款的，应在当月服务费用中扣除。</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2.4按照苏城发</w:t>
      </w:r>
      <w:r>
        <w:rPr>
          <w:rFonts w:hint="eastAsia" w:ascii="宋体" w:hAnsi="宋体" w:cs="宋体"/>
          <w:color w:val="000000" w:themeColor="text1"/>
          <w:sz w:val="24"/>
          <w:szCs w:val="24"/>
          <w:lang w:eastAsia="zh-CN"/>
          <w14:textFill>
            <w14:solidFill>
              <w14:schemeClr w14:val="tx1"/>
            </w14:solidFill>
          </w14:textFill>
        </w:rPr>
        <w:t xml:space="preserve">〔2025〕52号</w:t>
      </w:r>
      <w:r>
        <w:rPr>
          <w:rFonts w:hint="eastAsia" w:ascii="宋体" w:hAnsi="宋体" w:cs="宋体"/>
          <w:color w:val="000000" w:themeColor="text1"/>
          <w:sz w:val="24"/>
          <w:szCs w:val="24"/>
          <w14:textFill>
            <w14:solidFill>
              <w14:schemeClr w14:val="tx1"/>
            </w14:solidFill>
          </w14:textFill>
        </w:rPr>
        <w:t xml:space="preserve">文件的规定建立环卫工人工资专用账户。</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①具体考核条款详见附件。②在签订合同时，乙方明确表示无需预付款或者主动要求降低预付款比例的，可不适用上述第1条规定。③以上每次付款前，乙方需提供符合要求的同等金额的合法有效发票。否则，有权顺延付款时间，且不承担任何违约或赔偿责任。④本项目支付方式包括但不限于：数字人民币、现金、银行汇票、转账支票等。</w:t>
      </w:r>
      <w:r/>
    </w:p>
    <w:p>
      <w:pPr>
        <w:spacing w:line="360" w:lineRule="auto"/>
        <w:rPr>
          <w:rFonts w:ascii="宋体" w:hAnsi="宋体" w:cs="Calibri"/>
          <w:sz w:val="24"/>
          <w:szCs w:val="24"/>
        </w:rPr>
      </w:pPr>
      <w:r>
        <w:rPr>
          <w:rFonts w:hint="eastAsia" w:ascii="宋体" w:hAnsi="宋体" w:cs="Calibri"/>
          <w:sz w:val="24"/>
          <w:szCs w:val="24"/>
        </w:rPr>
        <w:t xml:space="preserve">3、付款方式：本次货款以数字人民币形式支付或</w:t>
      </w:r>
      <w:r>
        <w:rPr>
          <w:rFonts w:hint="eastAsia" w:ascii="宋体" w:hAnsi="宋体"/>
          <w:sz w:val="24"/>
          <w:szCs w:val="24"/>
        </w:rPr>
        <w:t xml:space="preserve">银行转账。</w:t>
      </w:r>
      <w:r>
        <w:rPr>
          <w:rFonts w:hint="eastAsia" w:ascii="宋体" w:hAnsi="宋体" w:cs="Calibri"/>
          <w:sz w:val="24"/>
          <w:szCs w:val="24"/>
        </w:rPr>
        <w:t xml:space="preserve">乙方账户信息如下：</w:t>
      </w:r>
      <w:r/>
    </w:p>
    <w:p>
      <w:pPr>
        <w:ind w:firstLine="420"/>
        <w:spacing w:line="360" w:lineRule="auto"/>
        <w:rPr>
          <w:rFonts w:ascii="宋体" w:hAnsi="宋体" w:cs="Calibri"/>
          <w:sz w:val="24"/>
          <w:szCs w:val="24"/>
        </w:rPr>
      </w:pPr>
      <w:r>
        <w:rPr>
          <w:rFonts w:hint="eastAsia" w:ascii="宋体" w:hAnsi="宋体" w:cs="Calibri"/>
          <w:sz w:val="24"/>
          <w:szCs w:val="24"/>
        </w:rPr>
        <w:t xml:space="preserve">账户名：</w:t>
      </w:r>
      <w:r/>
    </w:p>
    <w:p>
      <w:pPr>
        <w:ind w:firstLine="420"/>
        <w:spacing w:line="360" w:lineRule="auto"/>
        <w:rPr>
          <w:rFonts w:ascii="宋体" w:hAnsi="宋体" w:cs="Calibri"/>
          <w:sz w:val="24"/>
          <w:szCs w:val="24"/>
        </w:rPr>
      </w:pPr>
      <w:r>
        <w:rPr>
          <w:rFonts w:hint="eastAsia" w:ascii="宋体" w:hAnsi="宋体" w:cs="Calibri"/>
          <w:sz w:val="24"/>
          <w:szCs w:val="24"/>
        </w:rPr>
        <w:t xml:space="preserve">开户行：</w:t>
      </w:r>
      <w:r/>
    </w:p>
    <w:p>
      <w:pPr>
        <w:ind w:firstLine="420"/>
        <w:spacing w:line="360" w:lineRule="auto"/>
        <w:rPr>
          <w:rFonts w:ascii="宋体" w:hAnsi="宋体" w:cs="Calibri"/>
          <w:sz w:val="24"/>
          <w:szCs w:val="24"/>
        </w:rPr>
      </w:pPr>
      <w:r>
        <w:rPr>
          <w:rFonts w:hint="eastAsia" w:ascii="宋体" w:hAnsi="宋体" w:cs="Calibri"/>
          <w:sz w:val="24"/>
          <w:szCs w:val="24"/>
        </w:rPr>
        <w:t xml:space="preserve">数字人民币账号（数币钱包</w:t>
      </w:r>
      <w:r>
        <w:rPr>
          <w:rFonts w:ascii="宋体" w:hAnsi="宋体" w:cs="Calibri"/>
          <w:sz w:val="24"/>
          <w:szCs w:val="24"/>
        </w:rPr>
        <w:t xml:space="preserve">ID）</w:t>
      </w:r>
      <w:r>
        <w:rPr>
          <w:rFonts w:hint="eastAsia" w:ascii="宋体" w:hAnsi="宋体" w:cs="Calibri"/>
          <w:sz w:val="24"/>
          <w:szCs w:val="24"/>
        </w:rPr>
        <w:t xml:space="preserve">：</w:t>
      </w:r>
      <w:r/>
    </w:p>
    <w:p>
      <w:pPr>
        <w:spacing w:line="360" w:lineRule="auto"/>
        <w:rPr>
          <w:rFonts w:ascii="宋体" w:hAnsi="宋体" w:cs="Calibri"/>
          <w:sz w:val="24"/>
          <w:szCs w:val="24"/>
        </w:rPr>
      </w:pPr>
      <w:r>
        <w:rPr>
          <w:rFonts w:ascii="宋体" w:hAnsi="宋体" w:cs="Calibri"/>
          <w:sz w:val="24"/>
          <w:szCs w:val="24"/>
        </w:rPr>
        <w:t xml:space="preserve">4</w:t>
      </w:r>
      <w:r>
        <w:rPr>
          <w:rFonts w:hint="eastAsia" w:ascii="宋体" w:hAnsi="宋体" w:cs="Calibri"/>
          <w:sz w:val="24"/>
          <w:szCs w:val="24"/>
        </w:rPr>
        <w:t xml:space="preserve">、乙方提请甲方款项结算前，需提供以下材料，</w:t>
      </w:r>
      <w:bookmarkStart w:id="27" w:name="_Hlk44274401"/>
      <w:r>
        <w:rPr>
          <w:rFonts w:hint="eastAsia" w:ascii="宋体" w:hAnsi="宋体" w:cs="Calibri"/>
          <w:sz w:val="24"/>
          <w:szCs w:val="24"/>
        </w:rPr>
        <w:t xml:space="preserve">甲方将在确认无误后</w:t>
      </w:r>
      <w:r>
        <w:rPr>
          <w:rFonts w:hint="eastAsia" w:ascii="宋体" w:hAnsi="宋体" w:cs="Calibri"/>
          <w:sz w:val="24"/>
          <w:szCs w:val="24"/>
          <w:u w:val="single"/>
        </w:rPr>
        <w:t xml:space="preserve">   </w:t>
      </w:r>
      <w:r>
        <w:rPr>
          <w:rFonts w:hint="eastAsia" w:ascii="宋体" w:hAnsi="宋体" w:cs="Calibri"/>
          <w:sz w:val="24"/>
          <w:szCs w:val="24"/>
        </w:rPr>
        <w:t xml:space="preserve">个工作日内付款，因乙方未按约定提供以下材料的，甲方有权迟延付款，且不承担迟延付款责任</w:t>
      </w:r>
      <w:bookmarkEnd w:id="27"/>
      <w:r>
        <w:rPr>
          <w:rFonts w:hint="eastAsia" w:ascii="宋体" w:hAnsi="宋体" w:cs="Calibri"/>
          <w:sz w:val="24"/>
          <w:szCs w:val="24"/>
        </w:rPr>
        <w:t xml:space="preserve">：</w:t>
      </w:r>
      <w:r/>
    </w:p>
    <w:p>
      <w:pPr>
        <w:spacing w:line="360" w:lineRule="auto"/>
        <w:rPr>
          <w:rFonts w:ascii="宋体" w:hAnsi="宋体"/>
          <w:sz w:val="24"/>
          <w:szCs w:val="24"/>
        </w:rPr>
      </w:pPr>
      <w:r>
        <w:rPr>
          <w:rFonts w:hint="eastAsia" w:ascii="宋体" w:hAnsi="宋体"/>
          <w:sz w:val="24"/>
          <w:szCs w:val="24"/>
        </w:rPr>
        <w:t xml:space="preserve">A、合</w:t>
      </w:r>
      <w:r>
        <w:rPr>
          <w:rFonts w:ascii="宋体" w:hAnsi="宋体"/>
          <w:sz w:val="24"/>
          <w:szCs w:val="24"/>
        </w:rPr>
        <w:t xml:space="preserve">法</w:t>
      </w:r>
      <w:r>
        <w:rPr>
          <w:rFonts w:hint="eastAsia" w:ascii="宋体" w:hAnsi="宋体"/>
          <w:sz w:val="24"/>
          <w:szCs w:val="24"/>
        </w:rPr>
        <w:t xml:space="preserve">有效且符合甲方要求的销售发票。</w:t>
      </w:r>
      <w:r/>
    </w:p>
    <w:p>
      <w:pPr>
        <w:spacing w:line="360" w:lineRule="auto"/>
        <w:rPr>
          <w:rFonts w:ascii="宋体" w:hAnsi="宋体"/>
          <w:sz w:val="24"/>
          <w:szCs w:val="24"/>
        </w:rPr>
      </w:pPr>
      <w:r>
        <w:rPr>
          <w:rFonts w:hint="eastAsia" w:ascii="宋体" w:hAnsi="宋体"/>
          <w:sz w:val="24"/>
          <w:szCs w:val="24"/>
        </w:rPr>
        <w:t xml:space="preserve">B、甲方对乙方提供的服务进行考核所形成的考核单证和履约验收报告。</w:t>
      </w:r>
      <w:r/>
    </w:p>
    <w:p>
      <w:pPr>
        <w:spacing w:line="360" w:lineRule="auto"/>
        <w:rPr>
          <w:rFonts w:ascii="宋体" w:hAnsi="宋体" w:cs="宋体"/>
          <w:sz w:val="24"/>
          <w:szCs w:val="24"/>
        </w:rPr>
      </w:pPr>
      <w:r>
        <w:rPr>
          <w:rFonts w:ascii="宋体" w:hAnsi="宋体"/>
          <w:sz w:val="24"/>
          <w:szCs w:val="24"/>
        </w:rPr>
        <w:t xml:space="preserve">5</w:t>
      </w:r>
      <w:r>
        <w:rPr>
          <w:rFonts w:hint="eastAsia" w:ascii="宋体" w:hAnsi="宋体"/>
          <w:sz w:val="24"/>
          <w:szCs w:val="24"/>
        </w:rPr>
        <w:t xml:space="preserve">、</w:t>
      </w:r>
      <w:r>
        <w:rPr>
          <w:rFonts w:hint="eastAsia" w:ascii="宋体" w:hAnsi="宋体" w:cs="宋体"/>
          <w:b/>
          <w:bCs/>
          <w:sz w:val="24"/>
          <w:szCs w:val="24"/>
        </w:rPr>
        <w:t xml:space="preserve">关于不得拖欠作业工人劳动报酬的规定：</w:t>
      </w:r>
      <w:r>
        <w:rPr>
          <w:rFonts w:hint="eastAsia" w:ascii="宋体" w:hAnsi="宋体" w:cs="宋体"/>
          <w:sz w:val="24"/>
        </w:rPr>
        <w:t xml:space="preserve">乙方应设立环卫工人工资专用账户，并严格遵守《中华人民共和国劳动合同法》等法律法规，向其聘用或雇用的作业工人按时、足额支付工资及劳动报酬。如因乙方恶意拖欠等违法违规行为，导致工资发放不及时、不足额，并因此引发严重社会后果、群体性事件，或进入劳动仲裁、司法诉讼等程序的，甲方有权直接动用包含应支付给乙方的合同款项在内的任何资金，用于垫付乙方所拖欠的工资及劳动报酬，且甲方因此产生的一切费用及损失均由乙方承担</w:t>
      </w:r>
      <w:r>
        <w:rPr>
          <w:rFonts w:hint="eastAsia" w:ascii="宋体" w:hAnsi="宋体" w:cs="宋体"/>
          <w:sz w:val="24"/>
          <w:szCs w:val="24"/>
        </w:rPr>
        <w:t xml:space="preserve">。</w:t>
      </w:r>
      <w:r/>
    </w:p>
    <w:p>
      <w:pPr>
        <w:spacing w:line="360" w:lineRule="auto"/>
        <w:rPr>
          <w:rFonts w:ascii="宋体" w:hAnsi="宋体" w:cs="宋体"/>
          <w:sz w:val="24"/>
        </w:rPr>
      </w:pPr>
      <w:r>
        <w:rPr>
          <w:rFonts w:hint="eastAsia" w:ascii="宋体" w:hAnsi="宋体" w:cs="宋体"/>
          <w:sz w:val="24"/>
        </w:rPr>
        <w:t xml:space="preserve">6、履约保证金</w:t>
      </w:r>
      <w:r/>
    </w:p>
    <w:p>
      <w:pPr>
        <w:spacing w:line="360" w:lineRule="auto"/>
        <w:rPr>
          <w:rFonts w:ascii="宋体" w:hAnsi="宋体" w:cs="宋体"/>
          <w:sz w:val="24"/>
        </w:rPr>
      </w:pPr>
      <w:r>
        <w:rPr>
          <w:rFonts w:hint="eastAsia" w:ascii="宋体" w:hAnsi="宋体" w:cs="宋体"/>
          <w:sz w:val="24"/>
        </w:rPr>
        <w:t xml:space="preserve">6.1乙方应在合同签订后【15】日内向甲方提交本合同价款【5%】的履约保证金，履约保证金可以以支票、汇票、本票或者金融机构、担保机构出具的履约保函等非现金形式提交。</w:t>
      </w:r>
      <w:r/>
    </w:p>
    <w:p>
      <w:pPr>
        <w:spacing w:line="360" w:lineRule="auto"/>
        <w:rPr>
          <w:rFonts w:ascii="宋体" w:hAnsi="宋体" w:cs="宋体"/>
          <w:sz w:val="24"/>
        </w:rPr>
      </w:pPr>
      <w:r>
        <w:rPr>
          <w:rFonts w:hint="eastAsia" w:ascii="宋体" w:hAnsi="宋体" w:cs="宋体"/>
          <w:sz w:val="24"/>
        </w:rPr>
        <w:t xml:space="preserve">6.2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p>
    <w:p>
      <w:pPr>
        <w:spacing w:line="360" w:lineRule="auto"/>
        <w:rPr>
          <w:rFonts w:ascii="宋体" w:hAnsi="宋体" w:cs="宋体"/>
          <w:sz w:val="24"/>
        </w:rPr>
      </w:pPr>
      <w:r>
        <w:rPr>
          <w:rFonts w:hint="eastAsia" w:ascii="宋体" w:hAnsi="宋体" w:cs="宋体"/>
          <w:sz w:val="24"/>
        </w:rPr>
        <w:t xml:space="preserve">6.3在服务期满、合同约定权利义务履行完毕、服务缺陷全部更正（如有）完毕，且甲方验收合格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spacing w:line="360" w:lineRule="auto"/>
        <w:rPr>
          <w:rFonts w:ascii="宋体" w:hAnsi="宋体" w:cs="宋体"/>
          <w:sz w:val="24"/>
        </w:rPr>
      </w:pPr>
      <w:r>
        <w:rPr>
          <w:rFonts w:hint="eastAsia" w:ascii="宋体" w:hAnsi="宋体" w:cs="宋体"/>
          <w:sz w:val="24"/>
        </w:rPr>
        <w:t xml:space="preserve">6.4若甲方无正当理由逾期未退还履约保证金的，应以逾期未退金额为基数，按全国银行间同业拆借中心公布的同期一年期贷款市场报价利率（LPR）除以360计算日利率，逐日向乙方支付违约金。若乙方以第三方担保（如银行保函）形式提供履约担保，则根据相关法律规定执行。</w:t>
      </w:r>
      <w:r/>
    </w:p>
    <w:p>
      <w:pPr>
        <w:spacing w:line="360" w:lineRule="auto"/>
        <w:rPr>
          <w:rFonts w:ascii="宋体" w:hAnsi="宋体"/>
          <w:b/>
          <w:sz w:val="24"/>
          <w:szCs w:val="24"/>
        </w:rPr>
      </w:pPr>
      <w:r>
        <w:rPr>
          <w:rFonts w:hint="eastAsia" w:ascii="宋体" w:hAnsi="宋体"/>
          <w:b/>
          <w:sz w:val="24"/>
          <w:szCs w:val="24"/>
        </w:rPr>
        <w:t xml:space="preserve">三、双方权利义务</w:t>
      </w:r>
      <w:r/>
    </w:p>
    <w:p>
      <w:pPr>
        <w:spacing w:line="360" w:lineRule="auto"/>
        <w:rPr>
          <w:rFonts w:ascii="宋体" w:hAnsi="宋体" w:cs="宋体"/>
          <w:sz w:val="24"/>
          <w:szCs w:val="24"/>
        </w:rPr>
        <w:outlineLvl w:val="3"/>
      </w:pPr>
      <w:r>
        <w:rPr>
          <w:rFonts w:hint="eastAsia" w:ascii="宋体" w:hAnsi="宋体" w:cs="宋体"/>
          <w:sz w:val="24"/>
          <w:szCs w:val="24"/>
        </w:rPr>
        <w:t xml:space="preserve">1、甲方权利和义务</w:t>
      </w:r>
      <w:r/>
    </w:p>
    <w:p>
      <w:pPr>
        <w:spacing w:line="360" w:lineRule="auto"/>
        <w:rPr>
          <w:rFonts w:ascii="宋体" w:hAnsi="宋体" w:cs="宋体"/>
          <w:sz w:val="24"/>
          <w:szCs w:val="24"/>
        </w:rPr>
      </w:pPr>
      <w:r>
        <w:rPr>
          <w:rFonts w:hint="eastAsia" w:ascii="宋体" w:hAnsi="宋体" w:cs="宋体"/>
          <w:sz w:val="24"/>
          <w:szCs w:val="24"/>
        </w:rPr>
        <w:t xml:space="preserve">1.1甲方有根据合同对乙方的作业量和作业质量进行检查和考核的权利。</w:t>
      </w:r>
      <w:r/>
    </w:p>
    <w:p>
      <w:pPr>
        <w:spacing w:line="360" w:lineRule="auto"/>
        <w:rPr>
          <w:rFonts w:ascii="宋体" w:hAnsi="宋体" w:cs="宋体"/>
          <w:sz w:val="24"/>
          <w:szCs w:val="24"/>
        </w:rPr>
      </w:pPr>
      <w:r>
        <w:rPr>
          <w:rFonts w:hint="eastAsia" w:ascii="宋体" w:hAnsi="宋体" w:cs="宋体"/>
          <w:sz w:val="24"/>
          <w:szCs w:val="24"/>
        </w:rPr>
        <w:t xml:space="preserve">1.2甲方有权自行或邀请第三方或接受社会监督等形式对履约质量进行监管。</w:t>
      </w:r>
      <w:r/>
    </w:p>
    <w:p>
      <w:pPr>
        <w:spacing w:line="360" w:lineRule="auto"/>
        <w:rPr>
          <w:rFonts w:ascii="宋体" w:hAnsi="宋体" w:cs="宋体"/>
          <w:sz w:val="24"/>
          <w:szCs w:val="24"/>
        </w:rPr>
      </w:pPr>
      <w:r>
        <w:rPr>
          <w:rFonts w:hint="eastAsia" w:ascii="宋体" w:hAnsi="宋体" w:cs="宋体"/>
          <w:sz w:val="24"/>
          <w:szCs w:val="24"/>
        </w:rPr>
        <w:t xml:space="preserve">1.3乙方未按合同规定的标准作业，甲方有要求乙方整改的权利。</w:t>
      </w:r>
      <w:r/>
    </w:p>
    <w:p>
      <w:pPr>
        <w:spacing w:line="360" w:lineRule="auto"/>
        <w:rPr>
          <w:rFonts w:ascii="宋体" w:hAnsi="宋体" w:cs="宋体"/>
          <w:sz w:val="24"/>
          <w:szCs w:val="24"/>
        </w:rPr>
      </w:pPr>
      <w:r>
        <w:rPr>
          <w:rFonts w:hint="eastAsia" w:ascii="宋体" w:hAnsi="宋体" w:cs="宋体"/>
          <w:sz w:val="24"/>
          <w:szCs w:val="24"/>
        </w:rPr>
        <w:t xml:space="preserve">1.4甲方有根据考核结果核减乙方作业费用的权利。</w:t>
      </w:r>
      <w:r/>
    </w:p>
    <w:p>
      <w:pPr>
        <w:spacing w:line="360" w:lineRule="auto"/>
        <w:rPr>
          <w:rFonts w:ascii="宋体" w:hAnsi="宋体" w:cs="宋体"/>
          <w:sz w:val="24"/>
          <w:szCs w:val="24"/>
        </w:rPr>
      </w:pPr>
      <w:r>
        <w:rPr>
          <w:rFonts w:hint="eastAsia" w:ascii="宋体" w:hAnsi="宋体" w:cs="宋体"/>
          <w:sz w:val="24"/>
          <w:szCs w:val="24"/>
        </w:rPr>
        <w:t xml:space="preserve">1.5甲方有向乙方通告检查及考核结果、解释作业标准及相关工艺的义务。</w:t>
      </w:r>
      <w:r/>
    </w:p>
    <w:p>
      <w:pPr>
        <w:spacing w:line="360" w:lineRule="auto"/>
        <w:rPr>
          <w:rFonts w:ascii="宋体" w:hAnsi="宋体" w:cs="宋体"/>
          <w:sz w:val="24"/>
          <w:szCs w:val="24"/>
        </w:rPr>
      </w:pPr>
      <w:r>
        <w:rPr>
          <w:rFonts w:hint="eastAsia" w:ascii="宋体" w:hAnsi="宋体" w:cs="宋体"/>
          <w:sz w:val="24"/>
          <w:szCs w:val="24"/>
        </w:rPr>
        <w:t xml:space="preserve">1.6甲方有按时支付合同价款的义务，因上级部门流转审批致使超出前述期限的甲方免责。</w:t>
      </w:r>
      <w:r/>
    </w:p>
    <w:p>
      <w:pPr>
        <w:spacing w:line="360" w:lineRule="auto"/>
        <w:rPr>
          <w:rFonts w:ascii="宋体" w:hAnsi="宋体" w:cs="宋体"/>
          <w:sz w:val="24"/>
          <w:szCs w:val="24"/>
        </w:rPr>
        <w:outlineLvl w:val="3"/>
      </w:pPr>
      <w:r>
        <w:rPr>
          <w:rFonts w:hint="eastAsia" w:ascii="宋体" w:hAnsi="宋体" w:cs="宋体"/>
          <w:sz w:val="24"/>
          <w:szCs w:val="24"/>
        </w:rPr>
        <w:t xml:space="preserve">2、乙方权利义务</w:t>
      </w:r>
      <w:r/>
    </w:p>
    <w:p>
      <w:pPr>
        <w:spacing w:line="360" w:lineRule="auto"/>
        <w:rPr>
          <w:rFonts w:ascii="宋体" w:hAnsi="宋体" w:cs="宋体"/>
          <w:sz w:val="24"/>
          <w:szCs w:val="24"/>
        </w:rPr>
      </w:pPr>
      <w:r>
        <w:rPr>
          <w:rFonts w:hint="eastAsia" w:ascii="宋体" w:hAnsi="宋体" w:cs="宋体"/>
          <w:sz w:val="24"/>
          <w:szCs w:val="24"/>
        </w:rPr>
        <w:t xml:space="preserve">2.1乙方有自主经营，组织生产的权利。</w:t>
      </w:r>
      <w:r/>
    </w:p>
    <w:p>
      <w:pPr>
        <w:spacing w:line="360" w:lineRule="auto"/>
        <w:rPr>
          <w:rFonts w:ascii="宋体" w:hAnsi="宋体" w:cs="宋体"/>
          <w:sz w:val="24"/>
          <w:szCs w:val="24"/>
        </w:rPr>
      </w:pPr>
      <w:r>
        <w:rPr>
          <w:rFonts w:hint="eastAsia" w:ascii="宋体" w:hAnsi="宋体" w:cs="宋体"/>
          <w:sz w:val="24"/>
          <w:szCs w:val="24"/>
        </w:rPr>
        <w:t xml:space="preserve">2.2乙方有对作业标准、检查结果要求甲方进行解释说明的权利。</w:t>
      </w:r>
      <w:r/>
    </w:p>
    <w:p>
      <w:pPr>
        <w:spacing w:line="360" w:lineRule="auto"/>
        <w:rPr>
          <w:rFonts w:ascii="宋体" w:hAnsi="宋体" w:cs="宋体"/>
          <w:sz w:val="24"/>
          <w:szCs w:val="24"/>
        </w:rPr>
      </w:pPr>
      <w:r>
        <w:rPr>
          <w:rFonts w:hint="eastAsia" w:ascii="宋体" w:hAnsi="宋体" w:cs="宋体"/>
          <w:sz w:val="24"/>
          <w:szCs w:val="24"/>
        </w:rPr>
        <w:t xml:space="preserve">2.3乙方在合同规定的作业范</w:t>
      </w:r>
      <w:r>
        <w:rPr>
          <w:rFonts w:hint="eastAsia" w:ascii="宋体" w:hAnsi="宋体" w:cs="宋体"/>
          <w:sz w:val="24"/>
          <w:szCs w:val="24"/>
          <w:lang w:eastAsia="zh-CN"/>
        </w:rPr>
        <w:t xml:space="preserve">围内</w:t>
      </w:r>
      <w:r>
        <w:rPr>
          <w:rFonts w:hint="eastAsia" w:ascii="宋体" w:hAnsi="宋体" w:cs="宋体"/>
          <w:sz w:val="24"/>
          <w:szCs w:val="24"/>
        </w:rPr>
        <w:t xml:space="preserve">进行规范操作，如遇到影响作业的外界因素，可以请甲方进行协调。</w:t>
      </w:r>
      <w:r/>
    </w:p>
    <w:p>
      <w:pPr>
        <w:spacing w:line="360" w:lineRule="auto"/>
        <w:rPr>
          <w:rFonts w:ascii="宋体" w:hAnsi="宋体" w:cs="宋体"/>
          <w:sz w:val="24"/>
          <w:szCs w:val="24"/>
        </w:rPr>
      </w:pPr>
      <w:r>
        <w:rPr>
          <w:rFonts w:hint="eastAsia" w:ascii="宋体" w:hAnsi="宋体" w:cs="宋体"/>
          <w:sz w:val="24"/>
          <w:szCs w:val="24"/>
        </w:rPr>
        <w:t xml:space="preserve">2.4乙方有对所属人员进行安全生产培训及承担各种保险、并按时支付工资的责任；乙方与其所属人员之间发生的一切纠纷皆由乙方自行处理，与甲方无关；乙方除应做好职工的安全生产教育外，还应为服务人员提供必要的劳动保护条件，为服务人员办理作业时的人身安全保险和意外伤害险，一切安全责任事故均由乙方负责。</w:t>
      </w:r>
      <w:r/>
    </w:p>
    <w:p>
      <w:pPr>
        <w:spacing w:line="360" w:lineRule="auto"/>
        <w:rPr>
          <w:rFonts w:ascii="宋体" w:hAnsi="宋体" w:cs="宋体"/>
          <w:sz w:val="24"/>
          <w:szCs w:val="24"/>
        </w:rPr>
      </w:pPr>
      <w:r>
        <w:rPr>
          <w:rFonts w:hint="eastAsia" w:ascii="宋体" w:hAnsi="宋体" w:cs="宋体"/>
          <w:sz w:val="24"/>
          <w:szCs w:val="24"/>
        </w:rPr>
        <w:t xml:space="preserve">2.5乙方有保存相关资料，配合甲方进行检查并提供相关报告的义务。</w:t>
      </w:r>
      <w:r/>
    </w:p>
    <w:p>
      <w:pPr>
        <w:spacing w:line="360" w:lineRule="auto"/>
        <w:rPr>
          <w:rFonts w:ascii="宋体" w:hAnsi="宋体" w:cs="宋体"/>
          <w:sz w:val="24"/>
          <w:szCs w:val="24"/>
        </w:rPr>
      </w:pPr>
      <w:r>
        <w:rPr>
          <w:rFonts w:hint="eastAsia" w:ascii="宋体" w:hAnsi="宋体" w:cs="宋体"/>
          <w:sz w:val="24"/>
          <w:szCs w:val="24"/>
        </w:rPr>
        <w:t xml:space="preserve">2.6乙方有承担其作业人员自身或造成他人财产及人身损害赔偿责任的义务。</w:t>
      </w:r>
      <w:r/>
    </w:p>
    <w:p>
      <w:pPr>
        <w:spacing w:line="360" w:lineRule="auto"/>
        <w:rPr>
          <w:rFonts w:ascii="宋体" w:hAnsi="宋体" w:cs="宋体"/>
          <w:sz w:val="24"/>
          <w:szCs w:val="24"/>
        </w:rPr>
      </w:pPr>
      <w:r>
        <w:rPr>
          <w:rFonts w:hint="eastAsia" w:ascii="宋体" w:hAnsi="宋体" w:cs="宋体"/>
          <w:sz w:val="24"/>
          <w:szCs w:val="24"/>
        </w:rPr>
        <w:t xml:space="preserve">2.7乙方负责对作业范围内产生的市民投诉、舆情应对及其他应急突发事件处理等。</w:t>
      </w:r>
      <w:r/>
    </w:p>
    <w:p>
      <w:pPr>
        <w:spacing w:line="360" w:lineRule="auto"/>
        <w:rPr>
          <w:rFonts w:ascii="宋体" w:hAnsi="宋体" w:cs="宋体"/>
          <w:sz w:val="24"/>
          <w:szCs w:val="24"/>
        </w:rPr>
      </w:pPr>
      <w:r>
        <w:rPr>
          <w:rFonts w:hint="eastAsia" w:ascii="宋体" w:hAnsi="宋体" w:cs="宋体"/>
          <w:sz w:val="24"/>
          <w:szCs w:val="24"/>
        </w:rPr>
        <w:t xml:space="preserve">2.8乙方应当保证配置作业人员、车辆在数量、资质等方面符合合同履行需求，若作业人员变更的，需在48小时内补齐符合合同需求的人员，并附其简历、资质证书等材料，以证明其资质等级等不低于原标准，且需经甲方书面确认后方可上岗提供服务；若车辆故障无法作业的，需在48小时内启用符合同等技术标准和作业能力的备用车辆，确保不影响合同的正常履行。</w:t>
      </w:r>
      <w:r/>
    </w:p>
    <w:p>
      <w:pPr>
        <w:spacing w:line="360" w:lineRule="auto"/>
        <w:rPr>
          <w:rFonts w:ascii="宋体" w:hAnsi="宋体" w:cs="宋体"/>
          <w:sz w:val="24"/>
          <w:szCs w:val="24"/>
        </w:rPr>
      </w:pPr>
      <w:r>
        <w:rPr>
          <w:rFonts w:hint="eastAsia" w:ascii="宋体" w:hAnsi="宋体" w:cs="宋体"/>
          <w:sz w:val="24"/>
          <w:szCs w:val="24"/>
        </w:rPr>
        <w:t xml:space="preserve">2.9乙方应当以自己的人员、技术、能力履行合同，未经甲方书面同意，不得将服务内容全部或者部分转包、分包给第三方。</w:t>
      </w:r>
      <w:r/>
    </w:p>
    <w:p>
      <w:pPr>
        <w:spacing w:line="360" w:lineRule="auto"/>
        <w:rPr>
          <w:rFonts w:ascii="宋体" w:hAnsi="宋体"/>
          <w:b/>
          <w:bCs/>
          <w:sz w:val="24"/>
        </w:rPr>
      </w:pPr>
      <w:r>
        <w:rPr>
          <w:rFonts w:hint="eastAsia" w:ascii="宋体" w:hAnsi="宋体"/>
          <w:b/>
          <w:bCs/>
          <w:sz w:val="24"/>
        </w:rPr>
        <w:t xml:space="preserve">四、验收标准：</w:t>
      </w:r>
      <w:r/>
    </w:p>
    <w:p>
      <w:pPr>
        <w:spacing w:line="360" w:lineRule="auto"/>
        <w:rPr>
          <w:rFonts w:ascii="宋体" w:hAnsi="宋体"/>
          <w:sz w:val="24"/>
        </w:rPr>
      </w:pPr>
      <w:r>
        <w:rPr>
          <w:rFonts w:hint="eastAsia" w:ascii="宋体" w:hAnsi="宋体"/>
          <w:sz w:val="24"/>
        </w:rPr>
        <w:t xml:space="preserve">1、甲方将在每月15日前</w:t>
      </w:r>
      <w:r>
        <w:rPr>
          <w:rFonts w:ascii="宋体" w:hAnsi="宋体"/>
          <w:sz w:val="24"/>
        </w:rPr>
        <w:t xml:space="preserve">按服务内容及服务标准的约定进行</w:t>
      </w:r>
      <w:r>
        <w:rPr>
          <w:rFonts w:hint="eastAsia" w:ascii="宋体" w:hAnsi="宋体"/>
          <w:sz w:val="24"/>
        </w:rPr>
        <w:t xml:space="preserve">项目</w:t>
      </w:r>
      <w:r>
        <w:rPr>
          <w:rFonts w:ascii="宋体" w:hAnsi="宋体"/>
          <w:sz w:val="24"/>
        </w:rPr>
        <w:t xml:space="preserve">验收。</w:t>
      </w:r>
      <w:r>
        <w:rPr>
          <w:rFonts w:hint="eastAsia" w:ascii="宋体" w:hAnsi="宋体"/>
          <w:sz w:val="24"/>
        </w:rPr>
        <w:t xml:space="preserve">验收不合格的，甲方应在验收记录中作出明确记载，保留相关的证据，并在7个工作日内书面通知乙方，要求乙方在72时内采取补救措施，同时停止支付服务费，直至再次验收合格为止。如因此给甲方带来损失的，乙方还应赔偿甲方损失。</w:t>
      </w:r>
      <w:r/>
    </w:p>
    <w:p>
      <w:pPr>
        <w:spacing w:line="360" w:lineRule="auto"/>
        <w:rPr>
          <w:rFonts w:ascii="宋体" w:hAnsi="宋体"/>
          <w:sz w:val="24"/>
        </w:rPr>
      </w:pPr>
      <w:r>
        <w:rPr>
          <w:rFonts w:hint="eastAsia" w:ascii="宋体" w:hAnsi="宋体"/>
          <w:sz w:val="24"/>
        </w:rPr>
        <w:t xml:space="preserve">2、验收内容及标准：</w:t>
      </w:r>
      <w:r>
        <w:rPr>
          <w:rFonts w:hint="eastAsia" w:ascii="宋体" w:hAnsi="宋体"/>
          <w:bCs/>
          <w:color w:val="000000" w:themeColor="text1"/>
          <w:sz w:val="24"/>
          <w14:textFill>
            <w14:solidFill>
              <w14:schemeClr w14:val="tx1"/>
            </w14:solidFill>
          </w14:textFill>
        </w:rPr>
        <w:t xml:space="preserve">根据采购文件、乙方的响应文件、双方签订的合同文件及《江苏省政府采购履约验收管理办法》的相关规定和现行法律、规范</w:t>
      </w:r>
      <w:r>
        <w:rPr>
          <w:rFonts w:hint="eastAsia" w:hAnsi="宋体"/>
          <w:bCs/>
          <w:color w:val="000000" w:themeColor="text1"/>
          <w:sz w:val="24"/>
          <w14:textFill>
            <w14:solidFill>
              <w14:schemeClr w14:val="tx1"/>
            </w14:solidFill>
          </w14:textFill>
        </w:rPr>
        <w:t xml:space="preserve">。</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验收合格的确认：由</w:t>
      </w:r>
      <w:r>
        <w:rPr>
          <w:rFonts w:hint="eastAsia" w:ascii="宋体" w:hAnsi="宋体"/>
          <w:sz w:val="24"/>
        </w:rPr>
        <w:t xml:space="preserve">甲方</w:t>
      </w:r>
      <w:r>
        <w:rPr>
          <w:rFonts w:ascii="宋体" w:hAnsi="宋体"/>
          <w:sz w:val="24"/>
        </w:rPr>
        <w:t xml:space="preserve">在《项目验收报告》上盖章视为验收</w:t>
      </w:r>
      <w:r>
        <w:rPr>
          <w:rFonts w:hint="eastAsia" w:ascii="宋体" w:hAnsi="宋体"/>
          <w:sz w:val="24"/>
        </w:rPr>
        <w:t xml:space="preserve">合格</w:t>
      </w:r>
      <w:r>
        <w:rPr>
          <w:rFonts w:ascii="宋体" w:hAnsi="宋体"/>
          <w:sz w:val="24"/>
        </w:rPr>
        <w:t xml:space="preserve">。</w:t>
      </w:r>
      <w:r/>
    </w:p>
    <w:p>
      <w:pPr>
        <w:spacing w:line="360" w:lineRule="auto"/>
        <w:rPr>
          <w:rFonts w:ascii="宋体" w:hAnsi="宋体"/>
          <w:b/>
          <w:bCs/>
          <w:sz w:val="24"/>
        </w:rPr>
      </w:pPr>
      <w:r>
        <w:rPr>
          <w:rFonts w:hint="eastAsia" w:ascii="宋体" w:hAnsi="宋体"/>
          <w:b/>
          <w:bCs/>
          <w:sz w:val="24"/>
        </w:rPr>
        <w:t xml:space="preserve">五、违规处理：</w:t>
      </w:r>
      <w:r/>
    </w:p>
    <w:p>
      <w:pPr>
        <w:spacing w:line="360" w:lineRule="auto"/>
        <w:widowControl/>
        <w:rPr>
          <w:rFonts w:ascii="宋体" w:hAnsi="宋体" w:cs="宋体"/>
          <w:sz w:val="24"/>
          <w:szCs w:val="24"/>
        </w:rPr>
      </w:pPr>
      <w:r>
        <w:rPr>
          <w:rFonts w:hint="eastAsia" w:ascii="宋体" w:hAnsi="宋体" w:cs="宋体"/>
          <w:sz w:val="24"/>
          <w:szCs w:val="24"/>
        </w:rPr>
        <w:t xml:space="preserve">1、因乙方不签订劳动合同、各类费用发放不到位等问题，受到环卫管理部门责令整改达到三次的，甲方有权解除合同</w:t>
      </w:r>
      <w:r/>
    </w:p>
    <w:p>
      <w:pPr>
        <w:spacing w:line="360" w:lineRule="auto"/>
        <w:widowControl/>
        <w:rPr>
          <w:rFonts w:ascii="宋体" w:hAnsi="宋体" w:cs="宋体"/>
          <w:sz w:val="24"/>
          <w:szCs w:val="24"/>
        </w:rPr>
      </w:pPr>
      <w:r>
        <w:rPr>
          <w:rFonts w:hint="eastAsia" w:ascii="宋体" w:hAnsi="宋体" w:cs="宋体"/>
          <w:sz w:val="24"/>
          <w:szCs w:val="24"/>
        </w:rPr>
        <w:t xml:space="preserve">2、乙方因违反法律法规受到刑事处罚，或行政处罚进入一般程序（被责令停产停业、暂扣或者吊销许可证或者执照，或者对经营活动中违法行为处以5000元以上数额罚款的）两次及以上的，甲方有权解除合同。</w:t>
      </w:r>
      <w:r/>
    </w:p>
    <w:p>
      <w:pPr>
        <w:spacing w:line="360" w:lineRule="auto"/>
        <w:widowControl/>
        <w:rPr>
          <w:rFonts w:ascii="宋体" w:hAnsi="宋体" w:cs="宋体"/>
          <w:sz w:val="24"/>
          <w:szCs w:val="24"/>
        </w:rPr>
      </w:pPr>
      <w:r>
        <w:rPr>
          <w:rFonts w:hint="eastAsia" w:ascii="宋体" w:hAnsi="宋体" w:cs="宋体"/>
          <w:sz w:val="24"/>
          <w:szCs w:val="24"/>
        </w:rPr>
        <w:t xml:space="preserve">3、乙方发生安全生产事故或重、特大交通事故，负主要责任，造成恶劣影响的，甲方有权解除合同。</w:t>
      </w:r>
      <w:r/>
    </w:p>
    <w:p>
      <w:pPr>
        <w:spacing w:line="360" w:lineRule="auto"/>
        <w:widowControl/>
        <w:rPr>
          <w:rFonts w:ascii="宋体" w:hAnsi="宋体" w:cs="宋体"/>
          <w:sz w:val="24"/>
          <w:szCs w:val="24"/>
        </w:rPr>
      </w:pPr>
      <w:r>
        <w:rPr>
          <w:rFonts w:hint="eastAsia" w:ascii="宋体" w:hAnsi="宋体" w:cs="宋体"/>
          <w:sz w:val="24"/>
          <w:szCs w:val="24"/>
        </w:rPr>
        <w:t xml:space="preserve">4、若乙方提供《中小企业声明函》或《残疾人福利性单位声明函》或省级以上监狱管理局、戒毒管理局（含新疆生产建设兵团）出具的属于监狱企业的证明文件为虚假声明的，甲方有权取消其成交资格及解除合同。</w:t>
      </w:r>
      <w:r/>
    </w:p>
    <w:p>
      <w:pPr>
        <w:spacing w:line="360" w:lineRule="auto"/>
        <w:widowControl/>
        <w:rPr>
          <w:rFonts w:ascii="宋体" w:hAnsi="宋体" w:cs="宋体"/>
          <w:sz w:val="24"/>
          <w:szCs w:val="24"/>
        </w:rPr>
      </w:pPr>
      <w:r>
        <w:rPr>
          <w:rFonts w:hint="eastAsia" w:ascii="宋体" w:hAnsi="宋体" w:cs="宋体"/>
          <w:sz w:val="24"/>
          <w:szCs w:val="24"/>
        </w:rPr>
        <w:t xml:space="preserve">5、乙方存在上述违规行为的，甲方解除合同后，有权要求乙方尽快退场、支付合同总金额30%的违约金，并从应付、应退款项中直接扣除，不足部分由乙方继续赔偿。</w:t>
      </w:r>
      <w:r/>
    </w:p>
    <w:p>
      <w:pPr>
        <w:spacing w:line="360" w:lineRule="auto"/>
        <w:rPr>
          <w:rFonts w:ascii="宋体" w:hAnsi="宋体"/>
          <w:b/>
          <w:bCs/>
          <w:sz w:val="24"/>
        </w:rPr>
      </w:pPr>
      <w:r>
        <w:rPr>
          <w:rFonts w:hint="eastAsia" w:ascii="宋体" w:hAnsi="宋体"/>
          <w:b/>
          <w:bCs/>
          <w:sz w:val="24"/>
        </w:rPr>
        <w:t xml:space="preserve">六、</w:t>
      </w:r>
      <w:bookmarkStart w:id="28" w:name="OLE_LINK214"/>
      <w:r/>
      <w:bookmarkStart w:id="29" w:name="OLE_LINK213"/>
      <w:r>
        <w:rPr>
          <w:rFonts w:hint="eastAsia" w:ascii="宋体" w:hAnsi="宋体"/>
          <w:b/>
          <w:bCs/>
          <w:sz w:val="24"/>
        </w:rPr>
        <w:t xml:space="preserve">违约责任</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1、合同一方不履行合同义务或违反履行合同义务约定的，应当承担继续履行、采取补救措施或者赔偿损失等违约责任。</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2、甲方违约责任。</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2.1合同生效后，甲方无故拒绝乙方保洁的，应向乙方偿付合同总金额的5%，作为违约金。</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3、乙方违约责任。</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3.1合同生效后，乙方履行合同不符合合同要求或存在侵权行为的，甲方有权责令乙方立即改正，乙方拒不改正或已经造成不良社会影响的，甲方有权解除合同，并要求乙方承担合同总金额30%的违约金，违约金不足以赔偿损失的，甲方有权要求乙方继续赔偿。</w:t>
      </w:r>
      <w:r/>
    </w:p>
    <w:p>
      <w:pPr>
        <w:spacing w:line="360" w:lineRule="auto"/>
        <w:widowControl/>
        <w:tabs>
          <w:tab w:val="center" w:pos="5131" w:leader="none"/>
        </w:tabs>
        <w:rPr>
          <w:rFonts w:ascii="宋体" w:hAnsi="宋体" w:cs="宋体"/>
          <w:sz w:val="24"/>
          <w:szCs w:val="24"/>
        </w:rPr>
      </w:pPr>
      <w:r>
        <w:rPr>
          <w:rFonts w:hint="eastAsia" w:ascii="宋体" w:hAnsi="宋体" w:cs="宋体"/>
          <w:sz w:val="24"/>
          <w:szCs w:val="24"/>
        </w:rPr>
        <w:t xml:space="preserve">3.2</w:t>
      </w:r>
      <w:bookmarkStart w:id="30" w:name="OLE_LINK6"/>
      <w:r>
        <w:rPr>
          <w:rFonts w:hint="eastAsia" w:ascii="宋体" w:hAnsi="宋体" w:cs="宋体"/>
          <w:sz w:val="24"/>
          <w:szCs w:val="24"/>
        </w:rPr>
        <w:t xml:space="preserve">合同生效后，乙方无故拒绝甲方保洁服务要求的，每逾期一日，应向甲方支付合同总金额万分之四的违约金，逾期达30日及以上的，除前述逾期违约金外，甲方有权解除合同，并要求乙方另行支付合同总金额30%的违约金。 </w:t>
      </w:r>
      <w:bookmarkEnd w:id="30"/>
      <w:r>
        <w:rPr>
          <w:rFonts w:hint="eastAsia" w:ascii="宋体" w:hAnsi="宋体" w:cs="宋体"/>
          <w:sz w:val="24"/>
          <w:szCs w:val="24"/>
        </w:rPr>
        <w:t xml:space="preserve">违约金不足以赔偿损失的，乙方应继续赔偿。</w:t>
      </w:r>
      <w:r/>
    </w:p>
    <w:p>
      <w:pPr>
        <w:pStyle w:val="746"/>
        <w:spacing w:after="0" w:line="360" w:lineRule="auto"/>
        <w:rPr>
          <w:rFonts w:ascii="宋体" w:hAnsi="宋体" w:cs="宋体"/>
          <w:sz w:val="24"/>
        </w:rPr>
      </w:pPr>
      <w:r>
        <w:rPr>
          <w:rFonts w:hint="eastAsia" w:ascii="宋体" w:hAnsi="宋体" w:cs="宋体"/>
          <w:sz w:val="24"/>
        </w:rPr>
        <w:t xml:space="preserve">3.3乙方履行合同不符合要求，被取消中标资格（或终止、解除合同）的，并不能免除其支付违约金的责任。</w:t>
      </w:r>
      <w:r/>
    </w:p>
    <w:p>
      <w:pPr>
        <w:spacing w:line="360" w:lineRule="auto"/>
        <w:rPr>
          <w:rFonts w:ascii="宋体" w:hAnsi="宋体" w:cs="宋体"/>
          <w:sz w:val="24"/>
          <w:szCs w:val="24"/>
        </w:rPr>
      </w:pPr>
      <w:r>
        <w:rPr>
          <w:rFonts w:hint="eastAsia" w:ascii="宋体" w:hAnsi="宋体" w:cs="宋体"/>
          <w:sz w:val="24"/>
          <w:szCs w:val="24"/>
        </w:rPr>
        <w:t xml:space="preserve">3.4乙方收到甲方退场通知书后，未按照甲方要求在退场日履行退场义务的，每逾期一日应向甲方支付本合同总金额的万分之四的违约金。</w:t>
      </w:r>
      <w:r/>
    </w:p>
    <w:p>
      <w:pPr>
        <w:spacing w:line="360" w:lineRule="auto"/>
        <w:rPr>
          <w:rFonts w:ascii="宋体" w:hAnsi="宋体" w:cs="宋体"/>
          <w:sz w:val="24"/>
          <w:szCs w:val="24"/>
        </w:rPr>
      </w:pPr>
      <w:r>
        <w:rPr>
          <w:rFonts w:hint="eastAsia" w:ascii="宋体" w:hAnsi="宋体" w:cs="宋体"/>
          <w:sz w:val="24"/>
          <w:szCs w:val="24"/>
        </w:rPr>
        <w:t xml:space="preserve">3.5乙方未按照甲方要求履行本合同项下终止条款或者阻挠新中标作业单位履行保洁服务的，甲方有权扣除全部履约保证金及甲方原拟支付、返还给乙方的服务费。</w:t>
      </w:r>
      <w:r/>
    </w:p>
    <w:p>
      <w:pPr>
        <w:spacing w:line="360" w:lineRule="auto"/>
        <w:rPr>
          <w:rFonts w:ascii="宋体" w:hAnsi="宋体" w:cs="宋体"/>
          <w:sz w:val="24"/>
          <w:szCs w:val="24"/>
        </w:rPr>
      </w:pPr>
      <w:r>
        <w:rPr>
          <w:rFonts w:hint="eastAsia" w:ascii="宋体" w:hAnsi="宋体" w:cs="宋体"/>
          <w:sz w:val="24"/>
          <w:szCs w:val="24"/>
        </w:rPr>
        <w:t xml:space="preserve">3.6如因乙方原因导致出现上访、闹访及群体性事件，由乙方承担全部责任，甲方有权扣除全部履约保证金及甲方原拟支付、返还给乙方的服务费。</w:t>
      </w:r>
      <w:r/>
    </w:p>
    <w:p>
      <w:pPr>
        <w:spacing w:line="360" w:lineRule="auto"/>
        <w:rPr>
          <w:rFonts w:ascii="宋体" w:hAnsi="宋体" w:cs="宋体"/>
          <w:sz w:val="24"/>
          <w:szCs w:val="24"/>
        </w:rPr>
      </w:pPr>
      <w:r>
        <w:rPr>
          <w:rFonts w:hint="eastAsia" w:ascii="宋体" w:hAnsi="宋体" w:cs="宋体"/>
          <w:sz w:val="24"/>
          <w:szCs w:val="24"/>
        </w:rPr>
        <w:t xml:space="preserve">4、甲方有权自行或邀请第三方或接受社会监督等形式对履约质量进行监管。</w:t>
      </w:r>
      <w:bookmarkEnd w:id="28"/>
      <w:r/>
      <w:bookmarkEnd w:id="29"/>
      <w:r/>
      <w:r/>
    </w:p>
    <w:p>
      <w:pPr>
        <w:spacing w:line="360" w:lineRule="auto"/>
        <w:rPr>
          <w:rFonts w:ascii="宋体" w:hAnsi="宋体"/>
          <w:sz w:val="24"/>
        </w:rPr>
      </w:pPr>
      <w:r>
        <w:rPr>
          <w:rFonts w:hint="eastAsia" w:ascii="宋体" w:hAnsi="宋体" w:cs="宋体"/>
          <w:sz w:val="24"/>
          <w:szCs w:val="24"/>
        </w:rPr>
        <w:t xml:space="preserve">5、甲方有权从应支付或者退还给乙方的款项中扣除乙方应承担的费用</w:t>
      </w:r>
      <w:r>
        <w:rPr>
          <w:rFonts w:hint="eastAsia" w:ascii="宋体" w:hAnsi="宋体" w:cs="宋体"/>
          <w:sz w:val="24"/>
          <w:szCs w:val="24"/>
          <w:lang w:eastAsia="zh-CN"/>
        </w:rPr>
        <w:t xml:space="preserve">（</w:t>
      </w:r>
      <w:r>
        <w:rPr>
          <w:rFonts w:hint="eastAsia" w:ascii="宋体" w:hAnsi="宋体" w:cs="宋体"/>
          <w:sz w:val="24"/>
          <w:szCs w:val="24"/>
        </w:rPr>
        <w:t xml:space="preserve">包括但不限于违约金、损害赔偿等</w:t>
      </w:r>
      <w:r>
        <w:rPr>
          <w:rFonts w:hint="eastAsia" w:ascii="宋体" w:hAnsi="宋体" w:cs="宋体"/>
          <w:sz w:val="24"/>
          <w:szCs w:val="24"/>
          <w:lang w:eastAsia="zh-CN"/>
        </w:rPr>
        <w:t xml:space="preserve">）</w:t>
      </w:r>
      <w:r>
        <w:rPr>
          <w:rFonts w:hint="eastAsia" w:ascii="宋体" w:hAnsi="宋体" w:cs="宋体"/>
          <w:sz w:val="24"/>
          <w:szCs w:val="24"/>
        </w:rPr>
        <w:t xml:space="preserve">，且不视为甲方违约。</w:t>
      </w:r>
      <w:r/>
    </w:p>
    <w:p>
      <w:pPr>
        <w:jc w:val="left"/>
        <w:spacing w:line="360" w:lineRule="auto"/>
        <w:rPr>
          <w:rFonts w:ascii="宋体" w:hAnsi="宋体"/>
          <w:b/>
          <w:spacing w:val="-10"/>
          <w:sz w:val="24"/>
          <w:szCs w:val="24"/>
        </w:rPr>
      </w:pPr>
      <w:r>
        <w:rPr>
          <w:rFonts w:hint="eastAsia" w:ascii="宋体" w:hAnsi="宋体"/>
          <w:b/>
          <w:spacing w:val="-10"/>
          <w:sz w:val="24"/>
          <w:szCs w:val="24"/>
        </w:rPr>
        <w:t xml:space="preserve">七、不可抗力</w:t>
      </w:r>
      <w:r/>
    </w:p>
    <w:p>
      <w:pPr>
        <w:jc w:val="left"/>
        <w:spacing w:line="360" w:lineRule="auto"/>
        <w:rPr>
          <w:rFonts w:ascii="宋体" w:hAnsi="宋体"/>
          <w:sz w:val="24"/>
          <w:szCs w:val="24"/>
        </w:rPr>
      </w:pPr>
      <w:r>
        <w:rPr>
          <w:rFonts w:hint="eastAsia" w:ascii="宋体" w:hAnsi="宋体"/>
          <w:sz w:val="24"/>
          <w:szCs w:val="24"/>
        </w:rPr>
        <w:t xml:space="preserve">1、因不可抗力（或甲、乙双方不能控制的原因）不能履行合同的，根据不可抗力的影响，部分或者全部免除责任。但合同一方迟延履行后发生不可抗力的，不能免除责任。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sz w:val="24"/>
          <w:szCs w:val="24"/>
        </w:rPr>
      </w:pPr>
      <w:r>
        <w:rPr>
          <w:rFonts w:hint="eastAsia" w:ascii="宋体" w:hAnsi="宋体"/>
          <w:sz w:val="24"/>
          <w:szCs w:val="24"/>
        </w:rPr>
        <w:t xml:space="preserve">2、合同一方因不可抗力不能履行合同的，应当在不可抗力发生后</w:t>
      </w:r>
      <w:r>
        <w:rPr>
          <w:rFonts w:ascii="宋体" w:hAnsi="宋体"/>
          <w:color w:val="000000" w:themeColor="text1"/>
          <w:sz w:val="24"/>
          <w:szCs w:val="24"/>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sz w:val="24"/>
          <w:szCs w:val="24"/>
        </w:rPr>
        <w:t xml:space="preserve">内通知对方，以减轻可能给对方造成的损失，并应当在</w:t>
      </w:r>
      <w:r>
        <w:rPr>
          <w:rFonts w:hint="eastAsia" w:ascii="宋体" w:hAnsi="宋体"/>
          <w:sz w:val="24"/>
          <w:szCs w:val="24"/>
          <w:lang w:eastAsia="zh-Hans"/>
        </w:rPr>
        <w:t xml:space="preserve">发出通知后</w:t>
      </w:r>
      <w:r>
        <w:rPr>
          <w:rFonts w:ascii="宋体" w:hAnsi="宋体"/>
          <w:sz w:val="24"/>
          <w:szCs w:val="24"/>
          <w:lang w:eastAsia="zh-Hans"/>
        </w:rPr>
        <w:t xml:space="preserve">30</w:t>
      </w:r>
      <w:r>
        <w:rPr>
          <w:rFonts w:hint="eastAsia" w:ascii="宋体" w:hAnsi="宋体"/>
          <w:sz w:val="24"/>
          <w:szCs w:val="24"/>
          <w:lang w:eastAsia="zh-Hans"/>
        </w:rPr>
        <w:t xml:space="preserve">日</w:t>
      </w:r>
      <w:r>
        <w:rPr>
          <w:rFonts w:hint="eastAsia" w:ascii="宋体" w:hAnsi="宋体"/>
          <w:sz w:val="24"/>
          <w:szCs w:val="24"/>
        </w:rPr>
        <w:t xml:space="preserve">内提供书面证明。</w:t>
      </w:r>
      <w:r/>
    </w:p>
    <w:p>
      <w:pPr>
        <w:jc w:val="left"/>
        <w:spacing w:line="360" w:lineRule="auto"/>
        <w:rPr>
          <w:rFonts w:ascii="宋体" w:hAnsi="宋体"/>
          <w:sz w:val="24"/>
          <w:szCs w:val="24"/>
        </w:rPr>
      </w:pPr>
      <w:r>
        <w:rPr>
          <w:rFonts w:hint="eastAsia" w:ascii="宋体" w:hAnsi="宋体"/>
          <w:sz w:val="24"/>
          <w:szCs w:val="24"/>
        </w:rPr>
        <w:t xml:space="preserve">3、不可抗力事由消除后，合同继续履行等事项，由双方协商确认。</w:t>
      </w:r>
      <w:r/>
    </w:p>
    <w:p>
      <w:pPr>
        <w:jc w:val="left"/>
        <w:spacing w:line="360" w:lineRule="auto"/>
        <w:rPr>
          <w:rFonts w:ascii="宋体" w:hAnsi="宋体"/>
          <w:b/>
          <w:sz w:val="24"/>
          <w:szCs w:val="24"/>
        </w:rPr>
      </w:pPr>
      <w:r>
        <w:rPr>
          <w:rFonts w:hint="eastAsia" w:ascii="宋体" w:hAnsi="宋体"/>
          <w:b/>
          <w:sz w:val="24"/>
          <w:szCs w:val="24"/>
        </w:rPr>
        <w:t xml:space="preserve">八、合同生效</w:t>
      </w:r>
      <w:r/>
    </w:p>
    <w:p>
      <w:pPr>
        <w:spacing w:line="360" w:lineRule="auto"/>
        <w:rPr>
          <w:rFonts w:ascii="宋体" w:hAnsi="宋体"/>
          <w:sz w:val="24"/>
          <w:szCs w:val="24"/>
        </w:rPr>
      </w:pPr>
      <w:r>
        <w:rPr>
          <w:rFonts w:hint="eastAsia" w:ascii="宋体" w:hAnsi="宋体"/>
          <w:sz w:val="24"/>
          <w:szCs w:val="24"/>
        </w:rPr>
        <w:t xml:space="preserve">合同经甲乙双方</w:t>
      </w:r>
      <w:r>
        <w:rPr>
          <w:rFonts w:ascii="宋体" w:hAnsi="宋体"/>
          <w:sz w:val="24"/>
          <w:szCs w:val="24"/>
        </w:rPr>
        <w:t xml:space="preserve">法定或授权</w:t>
      </w:r>
      <w:r>
        <w:rPr>
          <w:rFonts w:hint="eastAsia" w:ascii="宋体" w:hAnsi="宋体"/>
          <w:sz w:val="24"/>
          <w:szCs w:val="24"/>
        </w:rPr>
        <w:t xml:space="preserve">代表签字并加盖公章后生效，并网上备案。</w:t>
      </w:r>
      <w:r/>
    </w:p>
    <w:p>
      <w:pPr>
        <w:jc w:val="left"/>
        <w:spacing w:line="360" w:lineRule="auto"/>
        <w:rPr>
          <w:rFonts w:ascii="宋体" w:hAnsi="宋体"/>
          <w:b/>
          <w:sz w:val="24"/>
          <w:szCs w:val="24"/>
        </w:rPr>
      </w:pPr>
      <w:r>
        <w:rPr>
          <w:rFonts w:hint="eastAsia" w:ascii="宋体" w:hAnsi="宋体"/>
          <w:b/>
          <w:sz w:val="24"/>
          <w:szCs w:val="24"/>
        </w:rPr>
        <w:t xml:space="preserve">九、合同的变更、解除</w:t>
      </w:r>
      <w:r/>
    </w:p>
    <w:p>
      <w:pPr>
        <w:jc w:val="left"/>
        <w:spacing w:line="360" w:lineRule="auto"/>
        <w:rPr>
          <w:rFonts w:ascii="宋体" w:hAnsi="宋体"/>
          <w:sz w:val="24"/>
          <w:szCs w:val="24"/>
        </w:rPr>
      </w:pPr>
      <w:r>
        <w:rPr>
          <w:rFonts w:hint="eastAsia" w:ascii="宋体" w:hAnsi="宋体"/>
          <w:sz w:val="24"/>
          <w:szCs w:val="24"/>
        </w:rPr>
        <w:t xml:space="preserve">1、除《中华人民共和国政府采购法》第 49 条、第 50 条第二款规定的情形及本合同约定的情形外，本合同签订后，甲乙双方不得擅自变更、解除或终止本合同。</w:t>
      </w:r>
      <w:r/>
    </w:p>
    <w:p>
      <w:pPr>
        <w:jc w:val="left"/>
        <w:spacing w:line="360" w:lineRule="auto"/>
        <w:rPr>
          <w:rFonts w:ascii="宋体" w:hAnsi="宋体"/>
          <w:sz w:val="24"/>
          <w:szCs w:val="24"/>
        </w:rPr>
      </w:pPr>
      <w:r>
        <w:rPr>
          <w:rFonts w:hint="eastAsia" w:ascii="宋体" w:hAnsi="宋体"/>
          <w:sz w:val="24"/>
          <w:szCs w:val="24"/>
        </w:rPr>
        <w:t xml:space="preserve">2、有下列情形之一，合同一方可以解除合同：</w:t>
      </w:r>
      <w:r/>
    </w:p>
    <w:p>
      <w:pPr>
        <w:jc w:val="left"/>
        <w:spacing w:line="360" w:lineRule="auto"/>
        <w:rPr>
          <w:rFonts w:ascii="宋体" w:hAnsi="宋体"/>
          <w:sz w:val="24"/>
          <w:szCs w:val="24"/>
        </w:rPr>
      </w:pPr>
      <w:r>
        <w:rPr>
          <w:rFonts w:hint="eastAsia" w:ascii="宋体" w:hAnsi="宋体"/>
          <w:sz w:val="24"/>
          <w:szCs w:val="24"/>
        </w:rPr>
        <w:t xml:space="preserve">2.1因不可抗力致使不能实现合同目的，未受不可抗力影响的一方有权解除合同；</w:t>
      </w:r>
      <w:r/>
    </w:p>
    <w:p>
      <w:pPr>
        <w:jc w:val="left"/>
        <w:spacing w:line="360" w:lineRule="auto"/>
        <w:rPr>
          <w:rFonts w:ascii="宋体" w:hAnsi="宋体"/>
          <w:sz w:val="24"/>
          <w:szCs w:val="24"/>
        </w:rPr>
      </w:pPr>
      <w:r>
        <w:rPr>
          <w:rFonts w:hint="eastAsia" w:ascii="宋体" w:hAnsi="宋体"/>
          <w:sz w:val="24"/>
          <w:szCs w:val="24"/>
        </w:rPr>
        <w:t xml:space="preserve">2.2因合同一方违约导致合同不能履行，另一方有权解除合同。</w:t>
      </w:r>
      <w:r/>
    </w:p>
    <w:p>
      <w:pPr>
        <w:jc w:val="left"/>
        <w:spacing w:line="360" w:lineRule="auto"/>
        <w:rPr>
          <w:rFonts w:ascii="宋体" w:hAnsi="宋体"/>
          <w:sz w:val="24"/>
          <w:szCs w:val="24"/>
        </w:rPr>
      </w:pPr>
      <w:r>
        <w:rPr>
          <w:rFonts w:hint="eastAsia" w:ascii="宋体" w:hAnsi="宋体"/>
          <w:sz w:val="24"/>
          <w:szCs w:val="24"/>
        </w:rPr>
        <w:t xml:space="preserve">3、有权解除合同的一方，应当在违约事实或不可抗力发生之后三十天内书面通知对方，合同在书面通知到达对方时解除。</w:t>
      </w:r>
      <w:r/>
    </w:p>
    <w:p>
      <w:pPr>
        <w:spacing w:line="360" w:lineRule="auto"/>
        <w:rPr>
          <w:rFonts w:ascii="宋体" w:hAnsi="宋体"/>
          <w:sz w:val="24"/>
          <w:szCs w:val="24"/>
        </w:rPr>
      </w:pPr>
      <w:r>
        <w:rPr>
          <w:rFonts w:hint="eastAsia" w:ascii="宋体" w:hAnsi="宋体"/>
          <w:sz w:val="24"/>
          <w:szCs w:val="24"/>
        </w:rPr>
        <w:t xml:space="preserve">4、未经甲方书面同意，乙方不得将本合同的部分和全部转让给任何第三人。</w:t>
      </w:r>
      <w:r/>
    </w:p>
    <w:p>
      <w:pPr>
        <w:spacing w:line="360" w:lineRule="auto"/>
        <w:rPr>
          <w:rFonts w:ascii="宋体" w:hAnsi="宋体"/>
          <w:sz w:val="24"/>
          <w:szCs w:val="24"/>
        </w:rPr>
      </w:pPr>
      <w:r>
        <w:rPr>
          <w:rFonts w:hint="eastAsia" w:ascii="宋体" w:hAnsi="宋体"/>
          <w:b/>
          <w:sz w:val="24"/>
          <w:szCs w:val="24"/>
        </w:rPr>
        <w:t xml:space="preserve">十、争议解决</w:t>
      </w:r>
      <w:r/>
    </w:p>
    <w:p>
      <w:pPr>
        <w:ind w:firstLine="480"/>
        <w:spacing w:line="360" w:lineRule="auto"/>
        <w:tabs>
          <w:tab w:val="left" w:pos="1080" w:leader="none"/>
        </w:tabs>
        <w:rPr>
          <w:rFonts w:ascii="宋体" w:hAnsi="宋体"/>
          <w:sz w:val="24"/>
          <w:szCs w:val="24"/>
        </w:rPr>
      </w:pPr>
      <w:r>
        <w:rPr>
          <w:rFonts w:hint="eastAsia" w:ascii="宋体" w:hAnsi="宋体"/>
          <w:sz w:val="24"/>
          <w:szCs w:val="24"/>
        </w:rPr>
        <w:t xml:space="preserve">本合同未尽之处双方协商解决；如协商不成的，</w:t>
      </w:r>
      <w:r>
        <w:rPr>
          <w:rFonts w:ascii="宋体" w:hAnsi="宋体"/>
          <w:sz w:val="24"/>
          <w:szCs w:val="24"/>
        </w:rPr>
        <w:t xml:space="preserve">任何</w:t>
      </w:r>
      <w:r>
        <w:rPr>
          <w:rFonts w:hint="eastAsia" w:ascii="宋体" w:hAnsi="宋体"/>
          <w:sz w:val="24"/>
          <w:szCs w:val="24"/>
        </w:rPr>
        <w:t xml:space="preserve">一方</w:t>
      </w:r>
      <w:r>
        <w:rPr>
          <w:rFonts w:ascii="宋体" w:hAnsi="宋体"/>
          <w:sz w:val="24"/>
          <w:szCs w:val="24"/>
        </w:rPr>
        <w:t xml:space="preserve">均有权</w:t>
      </w:r>
      <w:r>
        <w:rPr>
          <w:rFonts w:hint="eastAsia" w:ascii="宋体" w:hAnsi="宋体"/>
          <w:sz w:val="24"/>
          <w:szCs w:val="24"/>
        </w:rPr>
        <w:t xml:space="preserve">向甲方所在地人民法院提起诉讼。</w:t>
      </w:r>
      <w:bookmarkStart w:id="31" w:name="OLE_LINK216"/>
      <w:r/>
      <w:bookmarkStart w:id="32" w:name="OLE_LINK215"/>
      <w:r>
        <w:rPr>
          <w:rFonts w:hint="eastAsia" w:ascii="宋体" w:hAnsi="宋体" w:cs="宋体"/>
          <w:sz w:val="24"/>
          <w:szCs w:val="24"/>
        </w:rPr>
        <w:t xml:space="preserve">若因乙方违约，或因乙方追究甲方违约责任但经司法或仲裁程序认定不成立，从而导致甲方为维护自身权益、应对纠纷而支出的全部合理费用，均应由乙方承担。前述费用包括但不限于诉讼费、保全费、保函担保费、鉴定费、评估费、公证费、公告费、执行费以及甲方为处理该等事宜而聘请律师所支付的律师费、差旅费等</w:t>
      </w:r>
      <w:r>
        <w:rPr>
          <w:rFonts w:hint="eastAsia" w:ascii="宋体" w:hAnsi="宋体"/>
          <w:sz w:val="24"/>
          <w:szCs w:val="24"/>
        </w:rPr>
        <w:t xml:space="preserve">。</w:t>
      </w:r>
      <w:bookmarkEnd w:id="31"/>
      <w:r/>
      <w:bookmarkEnd w:id="32"/>
      <w:r/>
      <w:r/>
    </w:p>
    <w:p>
      <w:pPr>
        <w:spacing w:line="360" w:lineRule="auto"/>
        <w:rPr>
          <w:rFonts w:ascii="宋体" w:hAnsi="宋体"/>
          <w:b/>
          <w:sz w:val="24"/>
          <w:szCs w:val="24"/>
        </w:rPr>
      </w:pPr>
      <w:r>
        <w:rPr>
          <w:rFonts w:hint="eastAsia" w:ascii="宋体" w:hAnsi="宋体"/>
          <w:b/>
          <w:sz w:val="24"/>
          <w:szCs w:val="24"/>
        </w:rPr>
        <w:t xml:space="preserve">十一、附则</w:t>
      </w:r>
      <w:r/>
    </w:p>
    <w:p>
      <w:pPr>
        <w:spacing w:line="360" w:lineRule="auto"/>
        <w:rPr>
          <w:rFonts w:ascii="宋体" w:hAnsi="宋体"/>
          <w:sz w:val="24"/>
          <w:szCs w:val="24"/>
        </w:rPr>
      </w:pPr>
      <w:r>
        <w:rPr>
          <w:rFonts w:hint="eastAsia" w:ascii="宋体" w:hAnsi="宋体"/>
          <w:sz w:val="24"/>
          <w:szCs w:val="24"/>
        </w:rPr>
        <w:t xml:space="preserve">1、合同份数：本合同一式【伍】份，甲乙双方各执【贰】份，采购代理机构【壹】份，各</w:t>
      </w:r>
      <w:r>
        <w:rPr>
          <w:rFonts w:ascii="宋体" w:hAnsi="宋体"/>
          <w:sz w:val="24"/>
          <w:szCs w:val="24"/>
        </w:rPr>
        <w:t xml:space="preserve">份合同具有同等法律效</w:t>
      </w:r>
      <w:r>
        <w:rPr>
          <w:rFonts w:hint="eastAsia" w:ascii="宋体" w:hAnsi="宋体"/>
          <w:sz w:val="24"/>
          <w:szCs w:val="24"/>
        </w:rPr>
        <w:t xml:space="preserve">力。</w:t>
      </w:r>
      <w:r/>
    </w:p>
    <w:p>
      <w:pPr>
        <w:spacing w:line="360" w:lineRule="auto"/>
        <w:rPr>
          <w:rFonts w:ascii="宋体" w:hAnsi="宋体"/>
          <w:sz w:val="24"/>
          <w:szCs w:val="24"/>
        </w:rPr>
      </w:pPr>
      <w:r>
        <w:rPr>
          <w:rFonts w:hint="eastAsia" w:ascii="宋体" w:hAnsi="宋体"/>
          <w:sz w:val="24"/>
          <w:szCs w:val="24"/>
        </w:rPr>
        <w:t xml:space="preserve">2、本合同文件使用中文书写、解释和说明。</w:t>
      </w:r>
      <w:r/>
    </w:p>
    <w:p>
      <w:pPr>
        <w:spacing w:line="360" w:lineRule="auto"/>
        <w:rPr>
          <w:rFonts w:ascii="宋体" w:hAnsi="宋体"/>
          <w:sz w:val="24"/>
          <w:szCs w:val="24"/>
        </w:rPr>
      </w:pPr>
      <w:r>
        <w:rPr>
          <w:rFonts w:hint="eastAsia" w:ascii="宋体" w:hAnsi="宋体"/>
          <w:sz w:val="24"/>
          <w:szCs w:val="24"/>
        </w:rPr>
        <w:t xml:space="preserve">3、未尽事宜：本合同未尽事宜应按照《中华人民共和国民法典</w:t>
      </w:r>
      <w:r>
        <w:rPr>
          <w:rFonts w:hint="eastAsia" w:ascii="宋体" w:hAnsi="宋体"/>
          <w:sz w:val="24"/>
          <w:szCs w:val="24"/>
          <w:lang w:eastAsia="zh-CN"/>
        </w:rPr>
        <w:t xml:space="preserve">》和</w:t>
      </w:r>
      <w:r>
        <w:rPr>
          <w:rFonts w:hint="eastAsia" w:ascii="宋体" w:hAnsi="宋体"/>
          <w:sz w:val="24"/>
          <w:szCs w:val="24"/>
        </w:rPr>
        <w:t xml:space="preserve">《中华人民共和国政府采购法》之规定解释。</w:t>
      </w:r>
      <w:r/>
    </w:p>
    <w:p>
      <w:pPr>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cs="宋体"/>
          <w:sz w:val="24"/>
          <w:szCs w:val="24"/>
        </w:rPr>
        <w:t xml:space="preserve">本合同所载地址为双方约定的司法及法律文件送达地址。任何一方变更地址，应在变更后三（3）个工作日内以书面形式通知对方。若因未履行前述通知义务而导致相关文件（包括但不限于法律文书）未能实际接收或送达延迟，由此产生的一切不利法律后果由地址变更方自行承担。</w:t>
      </w:r>
      <w:r/>
    </w:p>
    <w:p>
      <w:pPr>
        <w:spacing w:line="360" w:lineRule="auto"/>
        <w:rPr>
          <w:rFonts w:ascii="宋体" w:hAnsi="宋体" w:cs="宋体"/>
          <w:sz w:val="24"/>
          <w:szCs w:val="24"/>
        </w:rPr>
      </w:pPr>
      <w:r>
        <w:rPr>
          <w:rFonts w:hint="eastAsia" w:ascii="宋体" w:hAnsi="宋体" w:cs="宋体"/>
          <w:sz w:val="24"/>
          <w:szCs w:val="24"/>
        </w:rPr>
        <w:t xml:space="preserve">（以下无正文）</w:t>
      </w:r>
      <w:r/>
    </w:p>
    <w:p>
      <w:pPr>
        <w:ind w:firstLine="42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ind w:firstLine="420"/>
        <w:spacing w:line="360" w:lineRule="auto"/>
        <w:rPr>
          <w:rFonts w:hint="eastAsia" w:ascii="宋体" w:hAnsi="宋体" w:cs="宋体"/>
          <w:sz w:val="24"/>
          <w:szCs w:val="24"/>
          <w:highlight w:val="none"/>
        </w:rPr>
      </w:pPr>
      <w:r>
        <w:rPr>
          <w:rFonts w:hint="eastAsia" w:ascii="宋体" w:hAnsi="宋体" w:cs="宋体"/>
          <w:sz w:val="24"/>
          <w:szCs w:val="24"/>
        </w:rPr>
        <w:t xml:space="preserve">甲方（盖章）：苏州市环境卫生管理处（苏州市垃圾分类管理中心）</w:t>
      </w:r>
      <w:r/>
    </w:p>
    <w:p>
      <w:pPr>
        <w:ind w:firstLine="420"/>
        <w:spacing w:line="360" w:lineRule="auto"/>
        <w:rPr>
          <w:rFonts w:ascii="宋体" w:hAnsi="宋体" w:cs="宋体"/>
          <w:sz w:val="24"/>
          <w:szCs w:val="24"/>
        </w:rPr>
      </w:pPr>
      <w:r>
        <w:rPr>
          <w:rFonts w:hint="eastAsia" w:ascii="宋体" w:hAnsi="宋体" w:cs="宋体"/>
          <w:sz w:val="24"/>
          <w:szCs w:val="24"/>
        </w:rPr>
        <w:t xml:space="preserve">法定（授权）代表人（签字）：</w:t>
      </w:r>
      <w:r/>
    </w:p>
    <w:p>
      <w:pPr>
        <w:ind w:firstLine="420"/>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42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sz w:val="24"/>
          <w:szCs w:val="24"/>
        </w:rPr>
      </w:pPr>
      <w:r>
        <w:rPr>
          <w:rFonts w:hint="eastAsia" w:ascii="宋体" w:hAnsi="宋体" w:cs="宋体"/>
          <w:sz w:val="24"/>
          <w:szCs w:val="24"/>
        </w:rPr>
        <w:t xml:space="preserve">乙方（盖章）：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法定（授权）代表人（签字）：</w:t>
      </w:r>
      <w:r/>
    </w:p>
    <w:p>
      <w:pPr>
        <w:ind w:firstLine="420"/>
        <w:spacing w:line="360" w:lineRule="auto"/>
        <w:rPr>
          <w:rFonts w:ascii="宋体" w:hAnsi="宋体" w:cs="宋体"/>
          <w:sz w:val="24"/>
          <w:szCs w:val="24"/>
        </w:rPr>
      </w:pPr>
      <w:r>
        <w:rPr>
          <w:rFonts w:hint="eastAsia" w:ascii="宋体" w:hAnsi="宋体" w:cs="宋体"/>
          <w:sz w:val="24"/>
          <w:szCs w:val="24"/>
        </w:rPr>
        <w:t xml:space="preserve">日期：  年  月  日  </w:t>
      </w:r>
      <w:r/>
    </w:p>
    <w:p>
      <w:pPr>
        <w:ind w:firstLine="42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sz w:val="24"/>
          <w:szCs w:val="24"/>
        </w:rPr>
      </w:pPr>
      <w:r>
        <w:rPr>
          <w:rFonts w:ascii="宋体" w:hAnsi="宋体" w:cs="宋体"/>
          <w:sz w:val="24"/>
          <w:szCs w:val="24"/>
        </w:rPr>
      </w:r>
      <w:r/>
    </w:p>
    <w:p>
      <w:pPr>
        <w:ind w:firstLine="480"/>
      </w:pPr>
      <w:r>
        <w:br w:type="page" w:clear="all"/>
      </w:r>
      <w:r/>
    </w:p>
    <w:p>
      <w:pPr>
        <w:spacing w:line="360" w:lineRule="auto"/>
        <w:rPr>
          <w:rFonts w:ascii="宋体" w:hAnsi="宋体" w:cs="宋体"/>
          <w:b/>
          <w:bCs/>
          <w:sz w:val="28"/>
          <w:szCs w:val="28"/>
        </w:rPr>
        <w:outlineLvl w:val="1"/>
      </w:pPr>
      <w:r>
        <w:rPr>
          <w:rFonts w:hint="eastAsia" w:ascii="宋体" w:hAnsi="宋体" w:cs="宋体"/>
          <w:b/>
          <w:bCs/>
          <w:sz w:val="28"/>
          <w:szCs w:val="28"/>
        </w:rPr>
        <w:t xml:space="preserve">合同附件一：</w:t>
      </w:r>
      <w:r/>
    </w:p>
    <w:p>
      <w:pPr>
        <w:jc w:val="center"/>
        <w:spacing w:line="360" w:lineRule="auto"/>
        <w:rPr>
          <w:rFonts w:ascii="宋体" w:hAnsi="宋体" w:cs="宋体"/>
          <w:b/>
          <w:bCs/>
          <w:sz w:val="28"/>
          <w:szCs w:val="28"/>
        </w:rPr>
        <w:outlineLvl w:val="1"/>
      </w:pPr>
      <w:r>
        <w:rPr>
          <w:rFonts w:hint="eastAsia" w:ascii="宋体" w:hAnsi="宋体" w:cs="宋体"/>
          <w:b/>
          <w:bCs/>
          <w:sz w:val="28"/>
          <w:szCs w:val="28"/>
        </w:rPr>
        <w:t xml:space="preserve">廉 政 合 同</w:t>
      </w:r>
      <w:r/>
    </w:p>
    <w:p>
      <w:pPr>
        <w:numPr>
          <w:ilvl w:val="0"/>
          <w:numId w:val="4"/>
        </w:numPr>
        <w:ind w:left="0" w:firstLine="0"/>
        <w:jc w:val="left"/>
        <w:spacing w:line="360" w:lineRule="auto"/>
        <w:tabs>
          <w:tab w:val="left" w:pos="640" w:leader="none"/>
          <w:tab w:val="clear" w:pos="1430" w:leader="none"/>
          <w:tab w:val="left" w:pos="1528" w:leader="none"/>
        </w:tabs>
        <w:rPr>
          <w:rFonts w:ascii="宋体" w:hAnsi="宋体"/>
          <w:b/>
          <w:sz w:val="24"/>
          <w:szCs w:val="24"/>
        </w:rPr>
      </w:pPr>
      <w:r>
        <w:rPr>
          <w:rFonts w:hint="eastAsia" w:ascii="宋体" w:hAnsi="宋体"/>
          <w:b/>
          <w:sz w:val="24"/>
          <w:szCs w:val="24"/>
        </w:rPr>
        <w:t xml:space="preserve">甲乙双方约定</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甲乙双方应共同遵守国家和省、市、区及发包单位党风廉政建设的各项规定。自觉接受纪检监察机构等有权部门的监督检查。</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甲乙双方应认真执行约定的合同文件，自觉按合同办事。</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除非法律认定的商业秘密和合同文件另有规定之外，甲乙双方的业务活动应坚持公开、公正、透明的原则，严禁搞损害国家和集体利益的不正当交易。</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甲乙双方应加强对本方人员的廉政监督，建立和健全廉政制度，认真查处本方的违法违纪行为。</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甲乙双方有对本方人员开展廉政告知、廉政教育和职业道德教育的义务。</w:t>
      </w:r>
      <w:r/>
    </w:p>
    <w:p>
      <w:pPr>
        <w:numPr>
          <w:ilvl w:val="1"/>
          <w:numId w:val="4"/>
        </w:numPr>
        <w:ind w:left="0" w:firstLine="0"/>
        <w:jc w:val="left"/>
        <w:spacing w:line="360" w:lineRule="auto"/>
        <w:tabs>
          <w:tab w:val="left" w:pos="0" w:leader="none"/>
          <w:tab w:val="clear" w:pos="1981" w:leader="none"/>
        </w:tabs>
        <w:rPr>
          <w:rFonts w:ascii="宋体" w:hAnsi="宋体"/>
          <w:sz w:val="24"/>
          <w:szCs w:val="24"/>
        </w:rPr>
      </w:pPr>
      <w:r>
        <w:rPr>
          <w:rFonts w:hint="eastAsia" w:ascii="宋体" w:hAnsi="宋体"/>
          <w:sz w:val="24"/>
          <w:szCs w:val="24"/>
        </w:rPr>
        <w:t xml:space="preserve">甲乙双方如发现对方在业务活动中有不廉洁行为，有及时提醒对方并督促其纠正的权利和义务。</w:t>
      </w:r>
      <w:r/>
    </w:p>
    <w:p>
      <w:pPr>
        <w:numPr>
          <w:ilvl w:val="0"/>
          <w:numId w:val="4"/>
        </w:numPr>
        <w:ind w:left="0" w:firstLine="0"/>
        <w:jc w:val="left"/>
        <w:spacing w:line="360" w:lineRule="auto"/>
        <w:tabs>
          <w:tab w:val="left" w:pos="640" w:leader="none"/>
          <w:tab w:val="clear" w:pos="1430" w:leader="none"/>
        </w:tabs>
        <w:rPr>
          <w:rFonts w:ascii="宋体" w:hAnsi="宋体"/>
          <w:b/>
          <w:sz w:val="24"/>
          <w:szCs w:val="24"/>
        </w:rPr>
      </w:pPr>
      <w:r>
        <w:rPr>
          <w:rFonts w:hint="eastAsia" w:ascii="宋体" w:hAnsi="宋体"/>
          <w:b/>
          <w:sz w:val="24"/>
          <w:szCs w:val="24"/>
        </w:rPr>
        <w:t xml:space="preserve">甲方在廉政建设方面的责任</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甲方及其工作人员不得以任何形式向乙方索要和收受回扣。</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甲方及其工作人员不得接受乙方的礼金、有价证券和贵重物品，不得在乙方报销任何应由个人支付的费用。</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甲方工作人员不得参加可能对公正执行公务有影响的宴请和娱乐、旅游活动。</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甲方及其工作人员不得要求或者接受乙方为其住房装修、婚丧嫁娶、家属子女的工作安排以及出国等提供方便。</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甲方工作人员不得在家里或宿舍接待乙方有关工作事项的询访。</w:t>
      </w:r>
      <w:r/>
    </w:p>
    <w:p>
      <w:pPr>
        <w:numPr>
          <w:ilvl w:val="0"/>
          <w:numId w:val="4"/>
        </w:numPr>
        <w:ind w:left="0" w:firstLine="0"/>
        <w:jc w:val="left"/>
        <w:spacing w:line="360" w:lineRule="auto"/>
        <w:tabs>
          <w:tab w:val="left" w:pos="640" w:leader="none"/>
          <w:tab w:val="clear" w:pos="1430" w:leader="none"/>
        </w:tabs>
        <w:rPr>
          <w:rFonts w:ascii="宋体" w:hAnsi="宋体"/>
          <w:b/>
          <w:sz w:val="24"/>
          <w:szCs w:val="24"/>
        </w:rPr>
      </w:pPr>
      <w:r>
        <w:rPr>
          <w:rFonts w:hint="eastAsia" w:ascii="宋体" w:hAnsi="宋体"/>
          <w:b/>
          <w:sz w:val="24"/>
          <w:szCs w:val="24"/>
        </w:rPr>
        <w:t xml:space="preserve">乙方在廉政建设方面的责任</w:t>
      </w:r>
      <w:r/>
    </w:p>
    <w:p>
      <w:pPr>
        <w:numPr>
          <w:ilvl w:val="1"/>
          <w:numId w:val="4"/>
        </w:numPr>
        <w:ind w:left="0" w:firstLine="0"/>
        <w:jc w:val="left"/>
        <w:spacing w:line="360" w:lineRule="auto"/>
        <w:tabs>
          <w:tab w:val="left" w:pos="420" w:leader="none"/>
          <w:tab w:val="clear" w:pos="1981" w:leader="none"/>
        </w:tabs>
        <w:rPr>
          <w:rFonts w:ascii="宋体" w:hAnsi="宋体"/>
          <w:sz w:val="24"/>
          <w:szCs w:val="24"/>
        </w:rPr>
      </w:pPr>
      <w:r>
        <w:rPr>
          <w:rFonts w:hint="eastAsia" w:ascii="宋体" w:hAnsi="宋体"/>
          <w:sz w:val="24"/>
          <w:szCs w:val="24"/>
        </w:rPr>
        <w:t xml:space="preserve">乙方不得以任何理由向甲方工作人员行贿或馈赠礼品。</w:t>
      </w:r>
      <w:r/>
    </w:p>
    <w:p>
      <w:pPr>
        <w:numPr>
          <w:ilvl w:val="1"/>
          <w:numId w:val="4"/>
        </w:numPr>
        <w:ind w:left="0" w:firstLine="0"/>
        <w:jc w:val="left"/>
        <w:spacing w:line="360" w:lineRule="auto"/>
        <w:tabs>
          <w:tab w:val="left" w:pos="420" w:leader="none"/>
          <w:tab w:val="clear" w:pos="1981" w:leader="none"/>
        </w:tabs>
        <w:rPr>
          <w:rFonts w:ascii="宋体" w:hAnsi="宋体"/>
          <w:sz w:val="24"/>
          <w:szCs w:val="24"/>
        </w:rPr>
      </w:pPr>
      <w:r>
        <w:rPr>
          <w:rFonts w:hint="eastAsia" w:ascii="宋体" w:hAnsi="宋体"/>
          <w:sz w:val="24"/>
          <w:szCs w:val="24"/>
        </w:rPr>
        <w:t xml:space="preserve">乙方不得以任何名义为甲方及其工作人员报支需由其个人支付的任何费用。</w:t>
      </w:r>
      <w:r/>
    </w:p>
    <w:p>
      <w:pPr>
        <w:numPr>
          <w:ilvl w:val="1"/>
          <w:numId w:val="4"/>
        </w:numPr>
        <w:ind w:left="0" w:firstLine="0"/>
        <w:jc w:val="left"/>
        <w:spacing w:line="360" w:lineRule="auto"/>
        <w:tabs>
          <w:tab w:val="left" w:pos="420" w:leader="none"/>
          <w:tab w:val="clear" w:pos="1981" w:leader="none"/>
        </w:tabs>
        <w:rPr>
          <w:rFonts w:ascii="宋体" w:hAnsi="宋体"/>
          <w:sz w:val="24"/>
          <w:szCs w:val="24"/>
        </w:rPr>
      </w:pPr>
      <w:r>
        <w:rPr>
          <w:rFonts w:hint="eastAsia" w:ascii="宋体" w:hAnsi="宋体"/>
          <w:sz w:val="24"/>
          <w:szCs w:val="24"/>
        </w:rPr>
        <w:t xml:space="preserve">乙方不得以任何理由邀请甲方工作人员参加由公款支付的娱乐性活动。</w:t>
      </w:r>
      <w:r/>
    </w:p>
    <w:p>
      <w:pPr>
        <w:numPr>
          <w:ilvl w:val="1"/>
          <w:numId w:val="4"/>
        </w:numPr>
        <w:ind w:left="0" w:firstLine="0"/>
        <w:jc w:val="left"/>
        <w:spacing w:line="360" w:lineRule="auto"/>
        <w:tabs>
          <w:tab w:val="left" w:pos="420" w:leader="none"/>
          <w:tab w:val="clear" w:pos="1981" w:leader="none"/>
        </w:tabs>
        <w:rPr>
          <w:rFonts w:ascii="宋体" w:hAnsi="宋体"/>
          <w:sz w:val="24"/>
          <w:szCs w:val="24"/>
        </w:rPr>
      </w:pPr>
      <w:r>
        <w:rPr>
          <w:rFonts w:hint="eastAsia" w:ascii="宋体" w:hAnsi="宋体"/>
          <w:sz w:val="24"/>
          <w:szCs w:val="24"/>
        </w:rPr>
        <w:t xml:space="preserve">乙方不得为甲方单位和个人购置或提供通讯工具、交通工具、家电和高档办公用品。</w:t>
      </w:r>
      <w:r/>
    </w:p>
    <w:p>
      <w:pPr>
        <w:numPr>
          <w:ilvl w:val="1"/>
          <w:numId w:val="4"/>
        </w:numPr>
        <w:ind w:left="0" w:firstLine="0"/>
        <w:jc w:val="left"/>
        <w:spacing w:line="360" w:lineRule="auto"/>
        <w:tabs>
          <w:tab w:val="left" w:pos="420" w:leader="none"/>
          <w:tab w:val="clear" w:pos="1981" w:leader="none"/>
        </w:tabs>
        <w:rPr>
          <w:rFonts w:ascii="宋体" w:hAnsi="宋体"/>
          <w:sz w:val="24"/>
          <w:szCs w:val="24"/>
        </w:rPr>
      </w:pPr>
      <w:r>
        <w:rPr>
          <w:rFonts w:hint="eastAsia" w:ascii="宋体" w:hAnsi="宋体"/>
          <w:sz w:val="24"/>
          <w:szCs w:val="24"/>
        </w:rPr>
        <w:t xml:space="preserve">乙方人员不得到甲方人员家里或宿舍里询访有关工作建设事项。</w:t>
      </w:r>
      <w:r/>
    </w:p>
    <w:p>
      <w:pPr>
        <w:numPr>
          <w:ilvl w:val="0"/>
          <w:numId w:val="4"/>
        </w:numPr>
        <w:ind w:left="0" w:firstLine="0"/>
        <w:jc w:val="left"/>
        <w:spacing w:line="360" w:lineRule="auto"/>
        <w:tabs>
          <w:tab w:val="left" w:pos="640" w:leader="none"/>
          <w:tab w:val="clear" w:pos="1430" w:leader="none"/>
        </w:tabs>
        <w:rPr>
          <w:rFonts w:ascii="宋体" w:hAnsi="宋体"/>
          <w:b/>
          <w:sz w:val="24"/>
          <w:szCs w:val="24"/>
        </w:rPr>
      </w:pPr>
      <w:r>
        <w:rPr>
          <w:rFonts w:hint="eastAsia" w:ascii="宋体" w:hAnsi="宋体"/>
          <w:b/>
          <w:sz w:val="24"/>
          <w:szCs w:val="24"/>
        </w:rPr>
        <w:t xml:space="preserve">违约责任</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甲方有违反本合同第一条第1至5款和第二条的，按甲方单位的廉政建设规定和有关法律规定处罚。</w:t>
      </w:r>
      <w:r/>
    </w:p>
    <w:p>
      <w:pPr>
        <w:numPr>
          <w:ilvl w:val="1"/>
          <w:numId w:val="4"/>
        </w:numPr>
        <w:ind w:left="0" w:firstLine="0"/>
        <w:jc w:val="left"/>
        <w:spacing w:line="360" w:lineRule="auto"/>
        <w:tabs>
          <w:tab w:val="clear" w:pos="1981" w:leader="none"/>
        </w:tabs>
        <w:rPr>
          <w:rFonts w:ascii="宋体" w:hAnsi="宋体"/>
          <w:sz w:val="24"/>
          <w:szCs w:val="24"/>
        </w:rPr>
      </w:pPr>
      <w:r>
        <w:rPr>
          <w:rFonts w:hint="eastAsia" w:ascii="宋体" w:hAnsi="宋体"/>
          <w:sz w:val="24"/>
          <w:szCs w:val="24"/>
        </w:rPr>
        <w:t xml:space="preserve">乙方有违反合同第一条第1至5款和第三条的，按乙方单位的廉政建设规定外，甲方有权视情节轻重和造成损失大小向乙方主张合同价款1%至5%（最高不超过合同价款的5%）的违约金，并在应付、应退乙方的款项中直接扣除</w:t>
      </w:r>
      <w:r/>
    </w:p>
    <w:p>
      <w:pPr>
        <w:numPr>
          <w:ilvl w:val="0"/>
          <w:numId w:val="4"/>
        </w:numPr>
        <w:ind w:left="0" w:firstLine="0"/>
        <w:jc w:val="left"/>
        <w:spacing w:line="360" w:lineRule="auto"/>
        <w:tabs>
          <w:tab w:val="left" w:pos="640" w:leader="none"/>
          <w:tab w:val="left" w:pos="993" w:leader="none"/>
          <w:tab w:val="clear" w:pos="1430" w:leader="none"/>
        </w:tabs>
        <w:rPr>
          <w:rFonts w:ascii="宋体" w:hAnsi="宋体"/>
          <w:b/>
          <w:sz w:val="24"/>
          <w:szCs w:val="24"/>
        </w:rPr>
      </w:pPr>
      <w:r>
        <w:rPr>
          <w:rFonts w:hint="eastAsia" w:ascii="宋体" w:hAnsi="宋体"/>
          <w:b/>
          <w:sz w:val="24"/>
          <w:szCs w:val="24"/>
          <w:lang w:eastAsia="zh-CN"/>
        </w:rPr>
        <w:t xml:space="preserve">其他</w:t>
      </w:r>
      <w:r/>
    </w:p>
    <w:p>
      <w:pPr>
        <w:ind w:firstLine="480"/>
        <w:jc w:val="left"/>
        <w:spacing w:line="360" w:lineRule="auto"/>
        <w:tabs>
          <w:tab w:val="left" w:pos="0" w:leader="none"/>
          <w:tab w:val="left" w:pos="955" w:leader="none"/>
          <w:tab w:val="left" w:pos="1255" w:leader="none"/>
        </w:tabs>
        <w:rPr>
          <w:rFonts w:ascii="宋体" w:hAnsi="宋体"/>
          <w:sz w:val="24"/>
          <w:szCs w:val="24"/>
        </w:rPr>
      </w:pPr>
      <w:r>
        <w:rPr>
          <w:rFonts w:hint="eastAsia" w:ascii="宋体" w:hAnsi="宋体"/>
          <w:sz w:val="24"/>
          <w:szCs w:val="24"/>
        </w:rPr>
        <w:t xml:space="preserve">本协议有效期自甲乙双方签署之日起至该乙方负责的保洁项目服务完成验收后止。</w:t>
      </w:r>
      <w:r/>
    </w:p>
    <w:p>
      <w:pPr>
        <w:ind w:firstLine="480"/>
        <w:jc w:val="left"/>
        <w:spacing w:line="360" w:lineRule="auto"/>
        <w:tabs>
          <w:tab w:val="left" w:pos="0" w:leader="none"/>
          <w:tab w:val="left" w:pos="955" w:leader="none"/>
          <w:tab w:val="left" w:pos="1255" w:leader="none"/>
        </w:tabs>
        <w:rPr>
          <w:rFonts w:ascii="宋体" w:hAnsi="宋体"/>
          <w:sz w:val="24"/>
          <w:szCs w:val="24"/>
        </w:rPr>
      </w:pPr>
      <w:r>
        <w:rPr>
          <w:rFonts w:hint="eastAsia" w:ascii="宋体" w:hAnsi="宋体"/>
          <w:sz w:val="24"/>
          <w:szCs w:val="24"/>
        </w:rPr>
        <w:t xml:space="preserve">本协议作为合同的附件，与合同具有同等的法律效力，经协议双方签署后立即生效。</w:t>
      </w:r>
      <w:r/>
    </w:p>
    <w:p>
      <w:pPr>
        <w:jc w:val="left"/>
        <w:spacing w:line="360" w:lineRule="auto"/>
        <w:tabs>
          <w:tab w:val="left" w:pos="955" w:leader="none"/>
        </w:tabs>
        <w:rPr>
          <w:rFonts w:ascii="宋体" w:hAnsi="宋体"/>
          <w:sz w:val="24"/>
          <w:szCs w:val="24"/>
        </w:rPr>
      </w:pPr>
      <w:r>
        <w:rPr>
          <w:rFonts w:ascii="宋体" w:hAnsi="宋体"/>
          <w:sz w:val="24"/>
          <w:szCs w:val="24"/>
        </w:rPr>
      </w:r>
      <w:r/>
    </w:p>
    <w:p>
      <w:pPr>
        <w:ind w:firstLine="480"/>
        <w:jc w:val="left"/>
        <w:spacing w:line="360" w:lineRule="auto"/>
        <w:tabs>
          <w:tab w:val="left" w:pos="955" w:leader="none"/>
        </w:tabs>
        <w:rPr>
          <w:rFonts w:ascii="宋体" w:hAnsi="宋体"/>
          <w:sz w:val="24"/>
          <w:szCs w:val="24"/>
        </w:rPr>
      </w:pPr>
      <w:r>
        <w:rPr>
          <w:rFonts w:hint="eastAsia" w:ascii="宋体" w:hAnsi="宋体"/>
          <w:sz w:val="24"/>
          <w:szCs w:val="24"/>
        </w:rPr>
        <w:t xml:space="preserve">甲方单位：                   乙方单位：</w:t>
      </w:r>
      <w:r/>
    </w:p>
    <w:p>
      <w:pPr>
        <w:jc w:val="left"/>
        <w:spacing w:line="360" w:lineRule="auto"/>
        <w:tabs>
          <w:tab w:val="left" w:pos="955" w:leader="none"/>
        </w:tabs>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法定代表人：                 法定代表人：</w:t>
      </w:r>
      <w:r/>
    </w:p>
    <w:p>
      <w:pPr>
        <w:ind w:firstLine="48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等线" w:hAnsi="等线" w:eastAsia="等线"/>
          <w:b/>
          <w:szCs w:val="21"/>
        </w:rPr>
      </w:pPr>
      <w:r>
        <w:rPr>
          <w:rFonts w:ascii="等线" w:hAnsi="等线" w:eastAsia="等线"/>
          <w:b/>
          <w:szCs w:val="21"/>
        </w:rPr>
      </w:r>
      <w:r/>
    </w:p>
    <w:p>
      <w:pPr>
        <w:spacing w:line="360" w:lineRule="auto"/>
        <w:rPr>
          <w:rFonts w:ascii="宋体" w:hAnsi="宋体" w:cs="宋体"/>
          <w:b/>
          <w:bCs/>
          <w:sz w:val="28"/>
          <w:szCs w:val="28"/>
        </w:rPr>
        <w:outlineLvl w:val="1"/>
      </w:pPr>
      <w:r>
        <w:rPr>
          <w:rFonts w:ascii="等线" w:hAnsi="等线" w:eastAsia="等线"/>
          <w:b/>
          <w:sz w:val="24"/>
        </w:rPr>
        <w:br w:type="page" w:clear="all"/>
      </w:r>
      <w:r>
        <w:rPr>
          <w:rFonts w:hint="eastAsia" w:ascii="宋体" w:hAnsi="宋体" w:cs="宋体"/>
          <w:b/>
          <w:bCs/>
          <w:sz w:val="28"/>
          <w:szCs w:val="28"/>
        </w:rPr>
        <w:t xml:space="preserve">合同附件二：</w:t>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项目安全目标责任书</w:t>
      </w:r>
      <w:r/>
    </w:p>
    <w:p>
      <w:pPr>
        <w:pStyle w:val="747"/>
        <w:ind w:left="0"/>
        <w:jc w:val="left"/>
        <w:spacing w:after="0" w:line="360" w:lineRule="auto"/>
        <w:rPr>
          <w:rFonts w:ascii="宋体" w:hAnsi="宋体" w:cs="宋体"/>
          <w:sz w:val="24"/>
        </w:rPr>
      </w:pPr>
      <w:r>
        <w:rPr>
          <w:rFonts w:hint="eastAsia" w:ascii="宋体" w:hAnsi="宋体" w:cs="宋体"/>
          <w:sz w:val="24"/>
        </w:rPr>
        <w:t xml:space="preserve">项目名称：</w:t>
      </w:r>
      <w:r/>
    </w:p>
    <w:p>
      <w:pPr>
        <w:pStyle w:val="747"/>
        <w:ind w:left="0"/>
        <w:jc w:val="left"/>
        <w:spacing w:after="0" w:line="360" w:lineRule="auto"/>
        <w:rPr>
          <w:rFonts w:ascii="宋体" w:hAnsi="宋体" w:cs="宋体"/>
          <w:sz w:val="24"/>
        </w:rPr>
      </w:pPr>
      <w:r>
        <w:rPr>
          <w:rFonts w:hint="eastAsia" w:ascii="宋体" w:hAnsi="宋体" w:cs="宋体"/>
          <w:sz w:val="24"/>
        </w:rPr>
        <w:t xml:space="preserve">合同编号：</w:t>
      </w:r>
      <w:r/>
    </w:p>
    <w:p>
      <w:pPr>
        <w:pStyle w:val="747"/>
        <w:ind w:left="0"/>
        <w:jc w:val="left"/>
        <w:spacing w:after="0" w:line="360" w:lineRule="auto"/>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1646555</wp:posOffset>
                </wp:positionH>
                <wp:positionV relativeFrom="paragraph">
                  <wp:posOffset>170815</wp:posOffset>
                </wp:positionV>
                <wp:extent cx="0" cy="635"/>
                <wp:effectExtent l="0" t="0" r="0" b="0"/>
                <wp:wrapNone/>
                <wp:docPr id="5" name="直接箭头连接符 5"/>
                <wp:cNvGraphicFramePr/>
                <a:graphic xmlns:a="http://schemas.openxmlformats.org/drawingml/2006/main">
                  <a:graphicData uri="http://schemas.microsoft.com/office/word/2010/wordprocessingShape">
                    <wps:wsp>
                      <wps:cNvPr id="0" name=""/>
                      <wps:cNvSpPr/>
                      <wps:spPr bwMode="auto">
                        <a:xfrm>
                          <a:off x="0" y="0"/>
                          <a:ext cx="0" cy="6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29.7pt;mso-position-horizontal:absolute;mso-position-vertical-relative:text;margin-top:13.4pt;mso-position-vertical:absolute;width:0.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sz w:val="24"/>
        </w:rPr>
        <w:t xml:space="preserve">甲方（采购单位）：</w:t>
      </w:r>
      <w:r/>
    </w:p>
    <w:p>
      <w:pPr>
        <w:pStyle w:val="747"/>
        <w:ind w:left="0"/>
        <w:jc w:val="left"/>
        <w:spacing w:after="0" w:line="360" w:lineRule="auto"/>
        <w:rPr>
          <w:rFonts w:ascii="宋体" w:hAnsi="宋体" w:cs="宋体"/>
          <w:sz w:val="24"/>
        </w:rPr>
      </w:pPr>
      <w:r>
        <w:rPr>
          <w:rFonts w:hint="eastAsia" w:ascii="宋体" w:hAnsi="宋体" w:cs="宋体"/>
          <w:sz w:val="24"/>
        </w:rPr>
        <w:t xml:space="preserve">乙方（服务单位）：</w:t>
      </w:r>
      <w:r/>
    </w:p>
    <w:p>
      <w:pPr>
        <w:pStyle w:val="747"/>
        <w:ind w:left="0" w:firstLine="480"/>
        <w:jc w:val="left"/>
        <w:spacing w:after="0" w:line="360" w:lineRule="auto"/>
        <w:rPr>
          <w:rFonts w:ascii="宋体" w:hAnsi="宋体" w:cs="宋体"/>
          <w:b/>
          <w:bCs/>
          <w:sz w:val="24"/>
        </w:rPr>
      </w:pPr>
      <w:r>
        <w:rPr>
          <w:rFonts w:hint="eastAsia" w:ascii="宋体" w:hAnsi="宋体" w:cs="宋体"/>
          <w:sz w:val="24"/>
        </w:rPr>
        <w:t xml:space="preserve">为贯彻“安全第一、预防为主”的安全生产方针，确保本项目无重大安全责任事故，保障现场环卫作业人员的人身安全及国家财产安全，保证环卫作业项目的顺利进行，根据《中华人民共和国安全生产法</w:t>
      </w:r>
      <w:r>
        <w:rPr>
          <w:rFonts w:hint="eastAsia" w:ascii="宋体" w:hAnsi="宋体" w:cs="宋体"/>
          <w:sz w:val="24"/>
          <w:lang w:eastAsia="zh-CN"/>
        </w:rPr>
        <w:t xml:space="preserve">》《</w:t>
      </w:r>
      <w:r>
        <w:rPr>
          <w:rFonts w:hint="eastAsia" w:ascii="宋体" w:hAnsi="宋体" w:cs="宋体"/>
          <w:sz w:val="24"/>
        </w:rPr>
        <w:t xml:space="preserve">中华人民共和国道路交通安全法》等有关规定，经甲乙双方协商，特制定本项目安全目标责任书。</w:t>
      </w:r>
      <w:r/>
    </w:p>
    <w:p>
      <w:pPr>
        <w:pStyle w:val="747"/>
        <w:ind w:left="0"/>
        <w:jc w:val="left"/>
        <w:spacing w:line="360" w:lineRule="auto"/>
        <w:rPr>
          <w:rFonts w:ascii="宋体" w:hAnsi="宋体" w:cs="宋体"/>
          <w:sz w:val="24"/>
        </w:rPr>
      </w:pPr>
      <w:r>
        <w:rPr>
          <w:rFonts w:hint="eastAsia" w:ascii="宋体" w:hAnsi="宋体" w:cs="宋体"/>
          <w:b/>
          <w:bCs/>
          <w:sz w:val="24"/>
        </w:rPr>
        <w:t xml:space="preserve">一、本项目确保下列人员负责现场日常管理工作：</w:t>
      </w:r>
      <w:r/>
    </w:p>
    <w:p>
      <w:pPr>
        <w:pStyle w:val="747"/>
        <w:ind w:left="0"/>
        <w:jc w:val="left"/>
        <w:spacing w:line="360" w:lineRule="auto"/>
        <w:rPr>
          <w:rFonts w:ascii="宋体" w:hAnsi="宋体" w:cs="宋体"/>
          <w:sz w:val="24"/>
        </w:rPr>
      </w:pPr>
      <w:r>
        <w:rPr>
          <w:rFonts w:hint="eastAsia" w:ascii="宋体" w:hAnsi="宋体" w:cs="宋体"/>
          <w:sz w:val="24"/>
        </w:rPr>
        <w:t xml:space="preserve">1、乙方项目经理：</w:t>
      </w:r>
      <w:r/>
    </w:p>
    <w:p>
      <w:pPr>
        <w:pStyle w:val="747"/>
        <w:ind w:left="0"/>
        <w:jc w:val="left"/>
        <w:spacing w:line="360" w:lineRule="auto"/>
        <w:rPr>
          <w:sz w:val="24"/>
        </w:rPr>
      </w:pPr>
      <w:r>
        <w:rPr>
          <w:rFonts w:hint="eastAsia" w:ascii="宋体" w:hAnsi="宋体" w:cs="宋体"/>
          <w:sz w:val="24"/>
        </w:rPr>
        <w:t xml:space="preserve">2、乙方安全员：</w:t>
      </w:r>
      <w:bookmarkStart w:id="33" w:name="_Hlk220510540"/>
      <w:r>
        <w:rPr>
          <w:rFonts w:hint="eastAsia" w:ascii="宋体" w:hAnsi="宋体" w:cs="宋体"/>
          <w:sz w:val="24"/>
        </w:rPr>
        <w:t xml:space="preserve">乙方应当保证上述人员在数量、专业资质等方面符合合同履行需求。若需变更的，乙方应于变更前    日内以书面形式通知甲方，同步提交最新名单，并附其简历、资质证书等材料，以证明其资质等级、专业能力、从业经验等不低于原标准，且需经甲方书面确认后方可上岗提供服务。</w:t>
      </w:r>
      <w:bookmarkEnd w:id="33"/>
      <w:r/>
      <w:r/>
    </w:p>
    <w:p>
      <w:pPr>
        <w:jc w:val="left"/>
        <w:spacing w:line="360" w:lineRule="auto"/>
        <w:rPr>
          <w:rFonts w:ascii="宋体" w:hAnsi="宋体" w:cs="宋体"/>
          <w:b/>
          <w:bCs/>
          <w:sz w:val="24"/>
          <w:szCs w:val="24"/>
        </w:rPr>
      </w:pPr>
      <w:r>
        <w:rPr>
          <w:rFonts w:hint="eastAsia" w:ascii="宋体" w:hAnsi="宋体" w:cs="宋体"/>
          <w:b/>
          <w:bCs/>
          <w:sz w:val="24"/>
          <w:szCs w:val="24"/>
        </w:rPr>
        <w:t xml:space="preserve">二、乙方安全目标责任如下：</w:t>
      </w:r>
      <w:r/>
    </w:p>
    <w:p>
      <w:pPr>
        <w:jc w:val="left"/>
        <w:spacing w:line="360" w:lineRule="auto"/>
        <w:rPr>
          <w:rFonts w:ascii="宋体" w:hAnsi="宋体" w:cs="宋体"/>
          <w:sz w:val="24"/>
          <w:szCs w:val="24"/>
        </w:rPr>
      </w:pPr>
      <w:r>
        <w:rPr>
          <w:rFonts w:hint="eastAsia" w:ascii="宋体" w:hAnsi="宋体" w:cs="宋体"/>
          <w:sz w:val="24"/>
          <w:szCs w:val="24"/>
        </w:rPr>
        <w:t xml:space="preserve">1、乙方法定代表人或实际控制人是本项目安全生产的第一责任人。乙方项目经理具体负责本项目安全生产工作的组织实施与日常管理。签订本安全目标责任书时，项目经理、专职安全员须按规定持有效的资格证书上岗。 </w:t>
      </w:r>
      <w:r/>
    </w:p>
    <w:p>
      <w:pPr>
        <w:jc w:val="left"/>
        <w:spacing w:line="360" w:lineRule="auto"/>
        <w:rPr>
          <w:rFonts w:ascii="宋体" w:hAnsi="宋体" w:cs="宋体"/>
          <w:sz w:val="24"/>
          <w:szCs w:val="24"/>
        </w:rPr>
      </w:pPr>
      <w:r>
        <w:rPr>
          <w:rFonts w:hint="eastAsia" w:ascii="宋体" w:hAnsi="宋体" w:cs="宋体"/>
          <w:sz w:val="24"/>
          <w:szCs w:val="24"/>
        </w:rPr>
        <w:t xml:space="preserve">2、乙方应全面负责项目实施阶段的安全管理工作，确保环卫仓储配套用房、停车充电场所、机械化作业车辆、环卫工人休息点等基本安全条件和状态符合相关安全技术标准。乙方须严格落实以安全生产责任制为核心的各项安全生产管理措施。</w:t>
      </w:r>
      <w:r/>
    </w:p>
    <w:p>
      <w:pPr>
        <w:jc w:val="left"/>
        <w:spacing w:line="360" w:lineRule="auto"/>
        <w:rPr>
          <w:rFonts w:ascii="宋体" w:hAnsi="宋体" w:cs="宋体"/>
          <w:sz w:val="24"/>
          <w:szCs w:val="24"/>
        </w:rPr>
      </w:pPr>
      <w:r>
        <w:rPr>
          <w:rFonts w:hint="eastAsia" w:ascii="宋体" w:hAnsi="宋体" w:cs="宋体"/>
          <w:sz w:val="24"/>
          <w:szCs w:val="24"/>
        </w:rPr>
        <w:t xml:space="preserve">3、 乙方应建立并完善以岗位安全生产责任制为核心的全员安全生产责任体系，明确安全生产目标，将目标逐级分解并明确各环节负责人与责任人员，制定具体保障措施，确保目标实现。安全管理网络及安全生产目标分解与保障措施应报甲方备案。</w:t>
      </w:r>
      <w:r/>
    </w:p>
    <w:p>
      <w:pPr>
        <w:jc w:val="left"/>
        <w:spacing w:line="360" w:lineRule="auto"/>
        <w:rPr>
          <w:rFonts w:ascii="宋体" w:hAnsi="宋体" w:cs="宋体"/>
          <w:sz w:val="24"/>
          <w:szCs w:val="24"/>
        </w:rPr>
      </w:pPr>
      <w:r>
        <w:rPr>
          <w:rFonts w:hint="eastAsia" w:ascii="宋体" w:hAnsi="宋体" w:cs="宋体"/>
          <w:sz w:val="24"/>
          <w:szCs w:val="24"/>
        </w:rPr>
        <w:t xml:space="preserve">4、乙方应建立健全安全生产规章制度，发放至相关工作岗位，用以规范从业人员的作业行为。规章制度至少应包括以下内容：安全标准化管理、安全生产职责、安全生产投入、文件与档案管理、隐患排查与治理、安全教育培训、特种作业人员管理、设备设施安全管理、建设项目安全设施“三同时”管理、生产设备设施验收管理、生产设备设施报废管理、作业与检维修安全管理、危险物品及重大危险源管理、相关方及外用工安全管理、职业健康管理、劳动防护用品管理、应急管理、事故管理等。</w:t>
      </w:r>
      <w:r/>
    </w:p>
    <w:p>
      <w:pPr>
        <w:jc w:val="left"/>
        <w:spacing w:line="360" w:lineRule="auto"/>
        <w:rPr>
          <w:rFonts w:ascii="宋体" w:hAnsi="宋体" w:cs="宋体"/>
          <w:sz w:val="24"/>
          <w:szCs w:val="24"/>
        </w:rPr>
      </w:pPr>
      <w:r>
        <w:rPr>
          <w:rFonts w:hint="eastAsia" w:ascii="宋体" w:hAnsi="宋体" w:cs="宋体"/>
          <w:sz w:val="24"/>
          <w:szCs w:val="24"/>
        </w:rPr>
        <w:t xml:space="preserve">5、乙方应在进驻作业前，确保全体项目管理人员、环卫作业人员劳动合同、社会保险缴纳证明、特种作业操作资格证书以及相应人员意外伤害保险投保清单齐备有效。</w:t>
      </w:r>
      <w:r/>
    </w:p>
    <w:p>
      <w:pPr>
        <w:jc w:val="left"/>
        <w:spacing w:line="360" w:lineRule="auto"/>
        <w:rPr>
          <w:rFonts w:ascii="宋体" w:hAnsi="宋体" w:cs="宋体"/>
          <w:sz w:val="24"/>
          <w:szCs w:val="24"/>
        </w:rPr>
      </w:pPr>
      <w:r>
        <w:rPr>
          <w:rFonts w:hint="eastAsia" w:ascii="宋体" w:hAnsi="宋体" w:cs="宋体"/>
          <w:sz w:val="24"/>
          <w:szCs w:val="24"/>
        </w:rPr>
        <w:t xml:space="preserve">6、乙方应严格执行“安全生产技术交底制度”：作业前由项目经理向机械化作业人员、保洁人员等进行安全技术交底，对环卫作业中的重点、难点部位及特殊作业环境、危险性较大的工序进行重点交底，交底后须由受交底人员签字确认。交底记录应与安全教育培训记录一并妥善保存，以备查验。</w:t>
      </w:r>
      <w:r/>
    </w:p>
    <w:p>
      <w:pPr>
        <w:jc w:val="left"/>
        <w:spacing w:line="360" w:lineRule="auto"/>
        <w:rPr>
          <w:rFonts w:ascii="宋体" w:hAnsi="宋体" w:cs="宋体"/>
          <w:sz w:val="24"/>
          <w:szCs w:val="24"/>
          <w:u w:val="single"/>
        </w:rPr>
      </w:pPr>
      <w:r>
        <w:rPr>
          <w:rFonts w:hint="eastAsia" w:ascii="宋体" w:hAnsi="宋体" w:cs="宋体"/>
          <w:sz w:val="24"/>
          <w:szCs w:val="24"/>
        </w:rPr>
        <w:t xml:space="preserve">7、乙方应建立并落实安全教育培训管理制度，对作业人员开展日常安全教育和技能培训，并进行考核。乙方应对岗位操作人员进行安全生产规章制度和安全操作规程的教育培训，确保其能力符合岗位要求。未经安全教育培训或考核不合格的人员，不得上岗作业。</w:t>
      </w:r>
      <w:r/>
    </w:p>
    <w:p>
      <w:pPr>
        <w:jc w:val="left"/>
        <w:spacing w:line="360" w:lineRule="auto"/>
        <w:rPr>
          <w:rFonts w:ascii="宋体" w:hAnsi="宋体" w:cs="宋体"/>
          <w:sz w:val="24"/>
          <w:szCs w:val="24"/>
        </w:rPr>
      </w:pPr>
      <w:r>
        <w:rPr>
          <w:rFonts w:hint="eastAsia" w:ascii="宋体" w:hAnsi="宋体" w:cs="宋体"/>
          <w:sz w:val="24"/>
          <w:szCs w:val="24"/>
        </w:rPr>
        <w:t xml:space="preserve">8、乙方应切实执行“安全三上岗”制度：上岗前由项目经理进行安全交底；上岗时班组安全员进行巡回安全检查并记录；每周进行一次安全工作总结讲评。安全培训记录须有参训人员签字，并存档备查。</w:t>
      </w:r>
      <w:r/>
    </w:p>
    <w:p>
      <w:pPr>
        <w:jc w:val="left"/>
        <w:spacing w:line="360" w:lineRule="auto"/>
        <w:rPr>
          <w:rFonts w:ascii="宋体" w:hAnsi="宋体" w:cs="宋体"/>
          <w:sz w:val="24"/>
          <w:szCs w:val="24"/>
        </w:rPr>
      </w:pPr>
      <w:r>
        <w:rPr>
          <w:rFonts w:hint="eastAsia" w:ascii="宋体" w:hAnsi="宋体" w:cs="宋体"/>
          <w:sz w:val="24"/>
          <w:szCs w:val="24"/>
        </w:rPr>
        <w:t xml:space="preserve">9、乙方应建立并落实生产安全事故隐患排查治理制度，采取技术和管理措施，及时排查并消除事故隐患。项目经理每月至少组织一次安全生产全面检查，参与安全风险评估，督促落实分级管控；根据季节、环境及作业情况随时组织专项检查，及时消除隐患，实现闭环管理。隐患排查治理情况应如实记录，明确整改措施、时限和责任人，并书面报送甲方审查。</w:t>
      </w:r>
      <w:r/>
    </w:p>
    <w:p>
      <w:pPr>
        <w:jc w:val="left"/>
        <w:spacing w:line="360" w:lineRule="auto"/>
        <w:rPr>
          <w:rFonts w:ascii="宋体" w:hAnsi="宋体" w:cs="宋体"/>
          <w:sz w:val="24"/>
          <w:szCs w:val="24"/>
        </w:rPr>
      </w:pPr>
      <w:r>
        <w:rPr>
          <w:rFonts w:hint="eastAsia" w:ascii="宋体" w:hAnsi="宋体" w:cs="宋体"/>
          <w:sz w:val="24"/>
          <w:szCs w:val="24"/>
        </w:rPr>
        <w:t xml:space="preserve">10、乙方应严格执行特种作业人员及专业技能岗位人员持证上岗制度。电工、焊接与热切割作业人员、制冷与空调作业人员、机动车驾驶员、特种设备作业人员等必须持有国家或行业主管部门颁发的有效资格证书，具备相应操作技能与安全知识，方可上岗。相关人员资格证书应在项目开始前报甲方审核，并向甲方安全管理部门提供复印件备案。对作业中出现的违章指挥、违章操作、违反劳动纪律的“三违”行为，现场管理人员应立即责令其停止作业。</w:t>
      </w:r>
      <w:r/>
    </w:p>
    <w:p>
      <w:pPr>
        <w:jc w:val="left"/>
        <w:spacing w:line="360" w:lineRule="auto"/>
        <w:rPr>
          <w:rFonts w:ascii="宋体" w:hAnsi="宋体" w:cs="宋体"/>
          <w:sz w:val="24"/>
          <w:szCs w:val="24"/>
        </w:rPr>
      </w:pPr>
      <w:r>
        <w:rPr>
          <w:rFonts w:hint="eastAsia" w:ascii="宋体" w:hAnsi="宋体" w:cs="宋体"/>
          <w:sz w:val="24"/>
          <w:szCs w:val="24"/>
        </w:rPr>
        <w:t xml:space="preserve">11、乙方应编制专项应急预案和现场处置方案，建立应急救援组织或指定应急救援人员，配备必要的救援设备设施与器材，制定各项应急预案并定期组织演练，特别是暴雨、大雪等特殊天气的环卫作业应急预案。</w:t>
      </w:r>
      <w:r/>
    </w:p>
    <w:p>
      <w:pPr>
        <w:jc w:val="left"/>
        <w:spacing w:line="360" w:lineRule="auto"/>
        <w:rPr>
          <w:rFonts w:ascii="宋体" w:hAnsi="宋体" w:cs="宋体"/>
          <w:sz w:val="24"/>
          <w:szCs w:val="24"/>
        </w:rPr>
      </w:pPr>
      <w:r>
        <w:rPr>
          <w:rFonts w:hint="eastAsia" w:ascii="宋体" w:hAnsi="宋体" w:cs="宋体"/>
          <w:sz w:val="24"/>
          <w:szCs w:val="24"/>
        </w:rPr>
        <w:t xml:space="preserve">12、项目开始前，所有机械化设备须向甲方申请报验进场；机动车辆应提供国家相关检测部门出具的合格证明，经确认后方可投入使用。</w:t>
      </w:r>
      <w:r/>
    </w:p>
    <w:p>
      <w:pPr>
        <w:jc w:val="left"/>
        <w:spacing w:line="360" w:lineRule="auto"/>
        <w:rPr>
          <w:rFonts w:ascii="宋体" w:hAnsi="宋体" w:cs="宋体"/>
          <w:sz w:val="24"/>
          <w:szCs w:val="24"/>
        </w:rPr>
      </w:pPr>
      <w:r>
        <w:rPr>
          <w:rFonts w:hint="eastAsia" w:ascii="宋体" w:hAnsi="宋体" w:cs="宋体"/>
          <w:sz w:val="24"/>
          <w:szCs w:val="24"/>
        </w:rPr>
        <w:t xml:space="preserve">13、进场机具设备必须配备符合要求的操作规程，操作人员应持证操作，严禁违规作业。甲方有权进行现场监督检查，对屡次违规人员可要求其撤离现场，并对乙方予以警告、处罚，直至责令停工或清场，以确保项目安全。</w:t>
      </w:r>
      <w:r/>
    </w:p>
    <w:p>
      <w:pPr>
        <w:jc w:val="left"/>
        <w:spacing w:line="360" w:lineRule="auto"/>
        <w:rPr>
          <w:rFonts w:ascii="宋体" w:hAnsi="宋体" w:cs="宋体"/>
          <w:sz w:val="24"/>
          <w:szCs w:val="24"/>
        </w:rPr>
      </w:pPr>
      <w:r>
        <w:rPr>
          <w:rFonts w:hint="eastAsia" w:ascii="宋体" w:hAnsi="宋体" w:cs="宋体"/>
          <w:sz w:val="24"/>
          <w:szCs w:val="24"/>
        </w:rPr>
        <w:t xml:space="preserve">14、保洁工具等耗材的使用与存放必须符合国家相关安全规定，乙方应制定相应的安全使用制度并严格执行。</w:t>
      </w:r>
      <w:r/>
    </w:p>
    <w:p>
      <w:pPr>
        <w:jc w:val="left"/>
        <w:spacing w:line="360" w:lineRule="auto"/>
        <w:rPr>
          <w:rFonts w:ascii="宋体" w:hAnsi="宋体" w:cs="宋体"/>
          <w:sz w:val="24"/>
          <w:szCs w:val="24"/>
        </w:rPr>
      </w:pPr>
      <w:r>
        <w:rPr>
          <w:rFonts w:hint="eastAsia" w:ascii="宋体" w:hAnsi="宋体" w:cs="宋体"/>
          <w:sz w:val="24"/>
          <w:szCs w:val="24"/>
        </w:rPr>
        <w:t xml:space="preserve">15、若发生安全事故或其他突发情况时，乙方应及时向甲方或相关主管部门报告。</w:t>
      </w:r>
      <w:r/>
    </w:p>
    <w:p>
      <w:pPr>
        <w:jc w:val="left"/>
        <w:spacing w:line="360" w:lineRule="auto"/>
        <w:rPr>
          <w:rFonts w:ascii="宋体" w:hAnsi="宋体" w:cs="宋体"/>
          <w:b/>
          <w:bCs/>
          <w:sz w:val="24"/>
          <w:szCs w:val="24"/>
        </w:rPr>
      </w:pPr>
      <w:r>
        <w:rPr>
          <w:rFonts w:hint="eastAsia" w:ascii="宋体" w:hAnsi="宋体" w:cs="宋体"/>
          <w:b/>
          <w:bCs/>
          <w:sz w:val="24"/>
          <w:szCs w:val="24"/>
        </w:rPr>
        <w:t xml:space="preserve">三、本项目甲方安全目标责任如下：</w:t>
      </w:r>
      <w:r/>
    </w:p>
    <w:p>
      <w:pPr>
        <w:jc w:val="left"/>
        <w:spacing w:line="360" w:lineRule="auto"/>
        <w:rPr>
          <w:rFonts w:ascii="宋体" w:hAnsi="宋体" w:cs="宋体"/>
          <w:sz w:val="24"/>
          <w:szCs w:val="24"/>
        </w:rPr>
      </w:pPr>
      <w:r>
        <w:rPr>
          <w:rFonts w:hint="eastAsia" w:ascii="宋体" w:hAnsi="宋体" w:cs="宋体"/>
          <w:sz w:val="24"/>
          <w:szCs w:val="24"/>
        </w:rPr>
        <w:t xml:space="preserve">1、检查、督促乙方建立、健全并落实单位全员安全生产责任制并加强安全生产标准化建设；</w:t>
      </w:r>
      <w:r/>
    </w:p>
    <w:p>
      <w:pPr>
        <w:jc w:val="left"/>
        <w:spacing w:line="360" w:lineRule="auto"/>
        <w:rPr>
          <w:rFonts w:ascii="宋体" w:hAnsi="宋体" w:cs="宋体"/>
          <w:sz w:val="24"/>
          <w:szCs w:val="24"/>
        </w:rPr>
      </w:pPr>
      <w:r>
        <w:rPr>
          <w:rFonts w:hint="eastAsia" w:ascii="宋体" w:hAnsi="宋体" w:cs="宋体"/>
          <w:sz w:val="24"/>
          <w:szCs w:val="24"/>
        </w:rPr>
        <w:t xml:space="preserve">2、检查、督促乙方组织制定并实施单位安全生产规章制度和操作规程；</w:t>
      </w:r>
      <w:r/>
    </w:p>
    <w:p>
      <w:pPr>
        <w:jc w:val="left"/>
        <w:spacing w:line="360" w:lineRule="auto"/>
        <w:rPr>
          <w:rFonts w:ascii="宋体" w:hAnsi="宋体" w:cs="宋体"/>
          <w:sz w:val="24"/>
          <w:szCs w:val="24"/>
        </w:rPr>
      </w:pPr>
      <w:r>
        <w:rPr>
          <w:rFonts w:hint="eastAsia" w:ascii="宋体" w:hAnsi="宋体" w:cs="宋体"/>
          <w:sz w:val="24"/>
          <w:szCs w:val="24"/>
        </w:rPr>
        <w:t xml:space="preserve">3、检查、督促乙方保障安全生产所需资金的有效投入与规范使用；</w:t>
      </w:r>
      <w:r/>
    </w:p>
    <w:p>
      <w:pPr>
        <w:jc w:val="left"/>
        <w:spacing w:line="360" w:lineRule="auto"/>
        <w:rPr>
          <w:rFonts w:ascii="宋体" w:hAnsi="宋体" w:cs="宋体"/>
          <w:sz w:val="24"/>
          <w:szCs w:val="24"/>
        </w:rPr>
      </w:pPr>
      <w:r>
        <w:rPr>
          <w:rFonts w:hint="eastAsia" w:ascii="宋体" w:hAnsi="宋体" w:cs="宋体"/>
          <w:sz w:val="24"/>
          <w:szCs w:val="24"/>
        </w:rPr>
        <w:t xml:space="preserve">4、检查、督促乙方建立并运行安全风险分级管控与隐患排查治理双重预防机制，定期开展安全生产监督检查，每季度至少组织并参与一次安全生产全面检查，及时研究、协调解决存在的安全生产问题；每年至少组织乙方开展一次全面的安全风险辨识评估，指导制定并落实风险管控措施；发生生产安全事故时，督促乙方迅速组织救援，按规定及时、如实向有关部门报告事故情况，妥善处理善后事宜，配合事故调查，并监督隐患整改；</w:t>
      </w:r>
      <w:r/>
    </w:p>
    <w:p>
      <w:pPr>
        <w:jc w:val="left"/>
        <w:spacing w:line="360" w:lineRule="auto"/>
        <w:rPr>
          <w:rFonts w:ascii="宋体" w:hAnsi="宋体" w:cs="宋体"/>
          <w:sz w:val="24"/>
          <w:szCs w:val="24"/>
        </w:rPr>
      </w:pPr>
      <w:r>
        <w:rPr>
          <w:rFonts w:hint="eastAsia" w:ascii="宋体" w:hAnsi="宋体" w:cs="宋体"/>
          <w:sz w:val="24"/>
          <w:szCs w:val="24"/>
        </w:rPr>
        <w:t xml:space="preserve">5、检查、督促乙方制定、修订生产安全事故应急救援预案，每年至少组织或参与一次应急救援演练；</w:t>
      </w:r>
      <w:r/>
    </w:p>
    <w:p>
      <w:pPr>
        <w:jc w:val="left"/>
        <w:spacing w:line="360" w:lineRule="auto"/>
        <w:rPr>
          <w:rFonts w:ascii="宋体" w:hAnsi="宋体" w:cs="宋体"/>
          <w:sz w:val="24"/>
          <w:szCs w:val="24"/>
        </w:rPr>
      </w:pPr>
      <w:r>
        <w:rPr>
          <w:rFonts w:hint="eastAsia" w:ascii="宋体" w:hAnsi="宋体" w:cs="宋体"/>
          <w:sz w:val="24"/>
          <w:szCs w:val="24"/>
        </w:rPr>
        <w:t xml:space="preserve">6、检查、督促乙方制定并有效实施安全生产教育培训计划；</w:t>
      </w:r>
      <w:r/>
    </w:p>
    <w:p>
      <w:pPr>
        <w:jc w:val="left"/>
        <w:spacing w:line="360" w:lineRule="auto"/>
        <w:rPr>
          <w:rFonts w:ascii="宋体" w:hAnsi="宋体" w:cs="宋体"/>
          <w:sz w:val="24"/>
          <w:szCs w:val="24"/>
        </w:rPr>
      </w:pPr>
      <w:r>
        <w:rPr>
          <w:rFonts w:hint="eastAsia" w:ascii="宋体" w:hAnsi="宋体" w:cs="宋体"/>
          <w:sz w:val="24"/>
          <w:szCs w:val="24"/>
        </w:rPr>
        <w:t xml:space="preserve">7、依据相关规定及合同约定，定期对项目安全生产状况开展抽查，并做好书面记录。</w:t>
      </w:r>
      <w:r/>
    </w:p>
    <w:p>
      <w:pPr>
        <w:jc w:val="left"/>
        <w:spacing w:line="360" w:lineRule="auto"/>
        <w:rPr>
          <w:rFonts w:ascii="宋体" w:hAnsi="宋体" w:cs="宋体"/>
          <w:sz w:val="24"/>
          <w:szCs w:val="24"/>
        </w:rPr>
      </w:pPr>
      <w:r>
        <w:rPr>
          <w:rFonts w:hint="eastAsia" w:ascii="宋体" w:hAnsi="宋体" w:cs="宋体"/>
          <w:sz w:val="24"/>
          <w:szCs w:val="24"/>
        </w:rPr>
        <w:t xml:space="preserve">8、甲方安全管理部门为甲方履行本项目安全管理职责的现场代表，负责对乙方项目安全管理活动进行日常检查、监督与指导。</w:t>
      </w:r>
      <w:r/>
    </w:p>
    <w:p>
      <w:pPr>
        <w:jc w:val="left"/>
        <w:spacing w:line="360" w:lineRule="auto"/>
        <w:rPr>
          <w:rFonts w:ascii="宋体" w:hAnsi="宋体" w:cs="宋体"/>
          <w:sz w:val="24"/>
          <w:szCs w:val="24"/>
        </w:rPr>
      </w:pPr>
      <w:r>
        <w:rPr>
          <w:rFonts w:hint="eastAsia" w:ascii="宋体" w:hAnsi="宋体" w:cs="宋体"/>
          <w:sz w:val="24"/>
          <w:szCs w:val="24"/>
        </w:rPr>
        <w:t xml:space="preserve">9、乙方作业人员进场前，甲方安全管理部门应核查其安全教育培训记录，未经安全教育或考核不合格者不得进入环卫作业现场。</w:t>
      </w:r>
      <w:r/>
    </w:p>
    <w:p>
      <w:pPr>
        <w:jc w:val="left"/>
        <w:spacing w:line="360" w:lineRule="auto"/>
        <w:rPr>
          <w:rFonts w:ascii="宋体" w:hAnsi="宋体" w:cs="宋体"/>
          <w:sz w:val="24"/>
          <w:szCs w:val="24"/>
        </w:rPr>
      </w:pPr>
      <w:r>
        <w:rPr>
          <w:rFonts w:hint="eastAsia" w:ascii="宋体" w:hAnsi="宋体" w:cs="宋体"/>
          <w:sz w:val="24"/>
          <w:szCs w:val="24"/>
        </w:rPr>
        <w:t xml:space="preserve">10、进场前，甲方安全管理部门应组织相关专业部门对乙方主要负责人、安全管理人员进行专项作业安全交底，内容应包括：相关法律法规、环卫作业安全须知、环境保护要求、人员管理规定及项目安全目标责任书核心条款等。交底应形成书面记录，由各方留存备查。</w:t>
      </w:r>
      <w:r/>
    </w:p>
    <w:p>
      <w:pPr>
        <w:jc w:val="left"/>
        <w:spacing w:line="360" w:lineRule="auto"/>
        <w:rPr>
          <w:rFonts w:ascii="宋体" w:hAnsi="宋体" w:cs="宋体"/>
          <w:sz w:val="24"/>
          <w:szCs w:val="24"/>
        </w:rPr>
      </w:pPr>
      <w:r>
        <w:rPr>
          <w:rFonts w:hint="eastAsia" w:ascii="宋体" w:hAnsi="宋体" w:cs="宋体"/>
          <w:sz w:val="24"/>
          <w:szCs w:val="24"/>
        </w:rPr>
        <w:t xml:space="preserve">11、对涉及较大及以上安全风险的作业（如抗冰除雪等），甲方安全管理部门应在作业开始前核查乙方是否编制专项方案并组织演练，并监督乙方严格按经演练验证的方案执行作业。</w:t>
      </w:r>
      <w:r/>
    </w:p>
    <w:p>
      <w:pPr>
        <w:jc w:val="left"/>
        <w:spacing w:line="360" w:lineRule="auto"/>
        <w:rPr>
          <w:rFonts w:ascii="宋体" w:hAnsi="宋体" w:cs="宋体"/>
          <w:sz w:val="24"/>
          <w:szCs w:val="24"/>
        </w:rPr>
      </w:pPr>
      <w:r>
        <w:rPr>
          <w:rFonts w:hint="eastAsia" w:ascii="宋体" w:hAnsi="宋体" w:cs="宋体"/>
          <w:sz w:val="24"/>
          <w:szCs w:val="24"/>
        </w:rPr>
        <w:t xml:space="preserve">12、甲方应持续掌握乙方作业动态，如发现作业过程中存在安全隐患，应及时督促乙方整改，并跟踪整改落实情况。</w:t>
      </w:r>
      <w:r/>
    </w:p>
    <w:p>
      <w:pPr>
        <w:jc w:val="left"/>
        <w:spacing w:line="360" w:lineRule="auto"/>
        <w:rPr>
          <w:rFonts w:ascii="宋体" w:hAnsi="宋体" w:cs="宋体"/>
          <w:b/>
          <w:bCs/>
          <w:sz w:val="24"/>
          <w:szCs w:val="24"/>
        </w:rPr>
      </w:pPr>
      <w:r>
        <w:rPr>
          <w:rFonts w:hint="eastAsia" w:ascii="宋体" w:hAnsi="宋体" w:cs="宋体"/>
          <w:b/>
          <w:bCs/>
          <w:sz w:val="24"/>
          <w:szCs w:val="24"/>
        </w:rPr>
        <w:t xml:space="preserve">四、本项目安全事故的处罚规定：</w:t>
      </w:r>
      <w:r/>
    </w:p>
    <w:p>
      <w:pPr>
        <w:jc w:val="left"/>
        <w:spacing w:line="360" w:lineRule="auto"/>
        <w:rPr>
          <w:rFonts w:ascii="宋体" w:hAnsi="宋体" w:cs="宋体"/>
          <w:sz w:val="24"/>
          <w:szCs w:val="24"/>
        </w:rPr>
      </w:pPr>
      <w:r>
        <w:rPr>
          <w:rFonts w:hint="eastAsia" w:ascii="宋体" w:hAnsi="宋体" w:cs="宋体"/>
          <w:sz w:val="24"/>
          <w:szCs w:val="24"/>
        </w:rPr>
        <w:t xml:space="preserve">1、乙方发生生产安全事故的，甲方有权依据苏州市政府相关安全生产管理规定及合同约定进行处理。</w:t>
      </w:r>
      <w:r/>
    </w:p>
    <w:p>
      <w:pPr>
        <w:jc w:val="left"/>
        <w:spacing w:line="360" w:lineRule="auto"/>
        <w:rPr>
          <w:rFonts w:ascii="宋体" w:hAnsi="宋体" w:cs="宋体"/>
          <w:sz w:val="24"/>
          <w:szCs w:val="24"/>
        </w:rPr>
      </w:pPr>
      <w:r>
        <w:rPr>
          <w:rFonts w:hint="eastAsia" w:ascii="宋体" w:hAnsi="宋体" w:cs="宋体"/>
          <w:sz w:val="24"/>
          <w:szCs w:val="24"/>
        </w:rPr>
        <w:t xml:space="preserve">2、 乙方项目经理、安全员在环卫作业期间发生重大质量或安全事故的，应根据国家法律法规和本合同约定承担相应责任。乙方应在规定时限内撤换相关责任人并重新委派具备相应资格的项目经理及安全员。</w:t>
      </w:r>
      <w:r/>
    </w:p>
    <w:p>
      <w:pPr>
        <w:jc w:val="left"/>
        <w:spacing w:line="360" w:lineRule="auto"/>
        <w:rPr>
          <w:rFonts w:ascii="宋体" w:hAnsi="宋体" w:cs="宋体"/>
          <w:sz w:val="24"/>
          <w:szCs w:val="24"/>
        </w:rPr>
      </w:pPr>
      <w:r>
        <w:rPr>
          <w:rFonts w:hint="eastAsia" w:ascii="宋体" w:hAnsi="宋体" w:cs="宋体"/>
          <w:sz w:val="24"/>
          <w:szCs w:val="24"/>
        </w:rPr>
        <w:t xml:space="preserve">3、因环卫作业造成人员伤亡的，如乙方未按生效的事故责任认定结果履行赔偿或补偿义务，甲方有权在乙方尚未结算的合同款项中直接扣除相应金额，作为事故预处置费用。</w:t>
      </w:r>
      <w:r/>
    </w:p>
    <w:p>
      <w:pPr>
        <w:jc w:val="left"/>
        <w:spacing w:line="360" w:lineRule="auto"/>
        <w:rPr>
          <w:rFonts w:ascii="宋体" w:hAnsi="宋体" w:cs="宋体"/>
          <w:sz w:val="24"/>
          <w:szCs w:val="24"/>
        </w:rPr>
      </w:pPr>
      <w:r>
        <w:rPr>
          <w:rFonts w:hint="eastAsia" w:ascii="宋体" w:hAnsi="宋体" w:cs="宋体"/>
          <w:sz w:val="24"/>
          <w:szCs w:val="24"/>
        </w:rPr>
        <w:t xml:space="preserve">4、乙方因安全事故造成人员死亡的，应立即更换项目经理及相关直接责任人员，并按照国家及地方有关规定追究其相应责任。 </w:t>
      </w:r>
      <w:r/>
    </w:p>
    <w:p>
      <w:pPr>
        <w:jc w:val="left"/>
        <w:spacing w:line="360" w:lineRule="auto"/>
        <w:rPr>
          <w:rFonts w:ascii="宋体" w:hAnsi="宋体" w:cs="宋体"/>
          <w:b/>
          <w:bCs/>
          <w:sz w:val="24"/>
          <w:szCs w:val="24"/>
        </w:rPr>
      </w:pPr>
      <w:r>
        <w:rPr>
          <w:rFonts w:hint="eastAsia" w:ascii="宋体" w:hAnsi="宋体" w:cs="宋体"/>
          <w:b/>
          <w:bCs/>
          <w:sz w:val="24"/>
          <w:szCs w:val="24"/>
        </w:rPr>
        <w:t xml:space="preserve">五、其他事项 </w:t>
      </w:r>
      <w:r/>
    </w:p>
    <w:p>
      <w:pPr>
        <w:jc w:val="left"/>
        <w:spacing w:line="360" w:lineRule="auto"/>
        <w:rPr>
          <w:rFonts w:ascii="宋体" w:hAnsi="宋体" w:cs="宋体"/>
          <w:sz w:val="24"/>
          <w:szCs w:val="24"/>
        </w:rPr>
      </w:pPr>
      <w:r>
        <w:rPr>
          <w:rFonts w:hint="eastAsia" w:ascii="宋体" w:hAnsi="宋体" w:cs="宋体"/>
          <w:sz w:val="24"/>
          <w:szCs w:val="24"/>
        </w:rPr>
        <w:t xml:space="preserve">1、本《项目安全目标责任书》由甲乙双方共同订立，经双方法定代表人或授权代表签字并加盖单位公章后生效； </w:t>
      </w:r>
      <w:r/>
    </w:p>
    <w:p>
      <w:pPr>
        <w:jc w:val="left"/>
        <w:spacing w:line="360" w:lineRule="auto"/>
        <w:rPr>
          <w:rFonts w:ascii="宋体" w:hAnsi="宋体" w:cs="宋体"/>
          <w:sz w:val="24"/>
          <w:szCs w:val="24"/>
        </w:rPr>
      </w:pPr>
      <w:r>
        <w:rPr>
          <w:rFonts w:hint="eastAsia" w:ascii="宋体" w:hAnsi="宋体" w:cs="宋体"/>
          <w:sz w:val="24"/>
          <w:szCs w:val="24"/>
        </w:rPr>
        <w:t xml:space="preserve">2、本责任书作为甲方与乙方签订的《服务项目合同》附件，</w:t>
      </w:r>
      <w:r>
        <w:rPr>
          <w:rFonts w:hint="eastAsia" w:ascii="宋体" w:hAnsi="宋体" w:cs="宋体"/>
          <w:sz w:val="24"/>
        </w:rPr>
        <w:t xml:space="preserve">与该主合同具有同等法律</w:t>
      </w:r>
      <w:r>
        <w:rPr>
          <w:rFonts w:hint="eastAsia" w:ascii="宋体" w:hAnsi="宋体" w:cs="宋体"/>
          <w:sz w:val="24"/>
          <w:szCs w:val="24"/>
        </w:rPr>
        <w:t xml:space="preserve">效力。</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乙方（盖章）                  </w:t>
      </w:r>
      <w:r/>
    </w:p>
    <w:p>
      <w:pPr>
        <w:jc w:val="left"/>
        <w:spacing w:line="360" w:lineRule="auto"/>
        <w:rPr>
          <w:rFonts w:ascii="宋体" w:hAnsi="宋体" w:cs="宋体"/>
          <w:sz w:val="24"/>
          <w:szCs w:val="24"/>
        </w:rPr>
      </w:pPr>
      <w:r>
        <w:rPr>
          <w:rFonts w:hint="eastAsia" w:ascii="宋体" w:hAnsi="宋体" w:cs="宋体"/>
          <w:sz w:val="24"/>
          <w:szCs w:val="24"/>
        </w:rPr>
        <w:t xml:space="preserve">项目经理签字：                    法定代表人签字： </w:t>
      </w:r>
      <w:r/>
    </w:p>
    <w:p>
      <w:pPr>
        <w:jc w:val="left"/>
        <w:spacing w:line="360" w:lineRule="auto"/>
        <w:rPr>
          <w:rFonts w:ascii="宋体" w:hAnsi="宋体" w:cs="宋体"/>
          <w:sz w:val="24"/>
          <w:szCs w:val="24"/>
        </w:rPr>
      </w:pPr>
      <w:r>
        <w:rPr>
          <w:rFonts w:hint="eastAsia" w:ascii="宋体" w:hAnsi="宋体" w:cs="宋体"/>
          <w:sz w:val="24"/>
          <w:szCs w:val="24"/>
        </w:rPr>
        <w:t xml:space="preserve">年    月    日                    年    月    日 </w:t>
      </w:r>
      <w:r/>
    </w:p>
    <w:p>
      <w:pPr>
        <w:jc w:val="left"/>
        <w:spacing w:line="360" w:lineRule="auto"/>
        <w:rPr>
          <w:rFonts w:ascii="宋体" w:hAnsi="宋体" w:cs="宋体"/>
          <w:sz w:val="24"/>
          <w:szCs w:val="24"/>
        </w:rPr>
      </w:pPr>
      <w:r>
        <w:rPr>
          <w:rFonts w:hint="eastAsia" w:ascii="宋体" w:hAnsi="宋体" w:cs="宋体"/>
          <w:sz w:val="24"/>
          <w:szCs w:val="24"/>
        </w:rPr>
        <w:t xml:space="preserve">甲方（盖章）                     </w:t>
      </w:r>
      <w:r/>
    </w:p>
    <w:p>
      <w:pPr>
        <w:jc w:val="left"/>
        <w:spacing w:line="360" w:lineRule="auto"/>
        <w:rPr>
          <w:rFonts w:ascii="宋体" w:hAnsi="宋体" w:cs="宋体"/>
          <w:sz w:val="24"/>
          <w:szCs w:val="24"/>
        </w:rPr>
      </w:pPr>
      <w:r>
        <w:rPr>
          <w:rFonts w:hint="eastAsia" w:ascii="宋体" w:hAnsi="宋体" w:cs="宋体"/>
          <w:sz w:val="24"/>
          <w:szCs w:val="24"/>
          <w:lang w:eastAsia="zh-CN"/>
        </w:rPr>
        <w:t xml:space="preserve">法人代表签字</w:t>
      </w:r>
      <w:r>
        <w:rPr>
          <w:rFonts w:hint="eastAsia" w:ascii="宋体" w:hAnsi="宋体" w:cs="宋体"/>
          <w:sz w:val="24"/>
          <w:szCs w:val="24"/>
        </w:rPr>
        <w:t xml:space="preserve">：               </w:t>
      </w:r>
      <w:r/>
    </w:p>
    <w:p>
      <w:pPr>
        <w:spacing w:line="360" w:lineRule="auto"/>
        <w:tabs>
          <w:tab w:val="left" w:pos="1515" w:leader="none"/>
        </w:tabs>
        <w:rPr>
          <w:rFonts w:ascii="宋体" w:hAnsi="宋体" w:cs="宋体"/>
          <w:sz w:val="24"/>
          <w:szCs w:val="24"/>
        </w:rPr>
      </w:pPr>
      <w:r>
        <w:rPr>
          <w:rFonts w:hint="eastAsia" w:ascii="宋体" w:hAnsi="宋体" w:cs="宋体"/>
          <w:sz w:val="24"/>
          <w:szCs w:val="24"/>
        </w:rPr>
        <w:t xml:space="preserve">年    月    日   </w:t>
      </w:r>
      <w:r/>
    </w:p>
    <w:p>
      <w:pPr>
        <w:shd w:val="nil" w:color="auto"/>
        <w:rPr>
          <w:rFonts w:ascii="宋体" w:hAnsi="宋体" w:cs="宋体"/>
          <w:b/>
          <w:bCs/>
          <w:sz w:val="28"/>
          <w:szCs w:val="28"/>
        </w:rPr>
        <w:outlineLvl w:val="1"/>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outlineLvl w:val="1"/>
      </w:pPr>
      <w:r>
        <w:rPr>
          <w:rFonts w:hint="eastAsia" w:ascii="宋体" w:hAnsi="宋体" w:cs="宋体"/>
          <w:b/>
          <w:bCs/>
          <w:sz w:val="28"/>
          <w:szCs w:val="28"/>
        </w:rPr>
        <w:t xml:space="preserve">合同附件三：</w:t>
      </w:r>
      <w:r/>
    </w:p>
    <w:p>
      <w:pPr>
        <w:jc w:val="center"/>
        <w:spacing w:line="520" w:lineRule="exact"/>
        <w:rPr>
          <w:rFonts w:ascii="宋体" w:hAnsi="宋体" w:cs="宋体"/>
          <w:b/>
          <w:bCs/>
          <w:sz w:val="24"/>
          <w:szCs w:val="24"/>
        </w:rPr>
      </w:pPr>
      <w:r>
        <w:rPr>
          <w:rFonts w:ascii="宋体" w:hAnsi="宋体" w:cs="宋体"/>
          <w:b/>
          <w:bCs/>
          <w:sz w:val="24"/>
          <w:szCs w:val="24"/>
        </w:rPr>
        <w:t xml:space="preserve">考核标准和评分细则</w:t>
      </w:r>
      <w:r/>
    </w:p>
    <w:p>
      <w:pPr>
        <w:ind w:firstLine="476"/>
        <w:jc w:val="left"/>
        <w:spacing w:line="360"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根据下列《考核表》考评打分结果计算出月度考核评分。当月度得分 【90】分（含）以上的，当月的费用按实际金额全额向乙方支付；当月度得分 【90】分（不含）以下的，支付当月费用时在合同金额中从【90】分起计，按每扣【0.1】 分扣除当月费用￥100后支付，例如当月考核得分为87.8分，扣款计算方式为(90-87.8)x1000=2200元，以此类推。若月度考核评定低于【90】分，则乙方须就服务工作方面的问题向采购人甲方提供整改报告。</w:t>
      </w:r>
      <w:r/>
    </w:p>
    <w:tbl>
      <w:tblPr>
        <w:tblStyle w:val="739"/>
        <w:tblpPr w:horzAnchor="margin" w:tblpXSpec="center" w:vertAnchor="text" w:tblpY="155" w:leftFromText="180" w:topFromText="0" w:rightFromText="180" w:bottomFromText="0"/>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3908"/>
        <w:gridCol w:w="725"/>
        <w:gridCol w:w="4200"/>
      </w:tblGrid>
      <w:tr>
        <w:trPr>
          <w:jc w:val="center"/>
          <w:trHeight w:val="420"/>
        </w:trPr>
        <w:tc>
          <w:tcPr>
            <w:tcW w:w="952"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项目</w:t>
            </w:r>
            <w:r/>
          </w:p>
        </w:tc>
        <w:tc>
          <w:tcPr>
            <w:tcW w:w="3908"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考核内容及标准</w:t>
            </w:r>
            <w:r/>
          </w:p>
        </w:tc>
        <w:tc>
          <w:tcPr>
            <w:tcW w:w="725"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分值</w:t>
            </w:r>
            <w:r/>
          </w:p>
        </w:tc>
        <w:tc>
          <w:tcPr>
            <w:tcW w:w="420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评分细则</w:t>
            </w:r>
            <w:r/>
          </w:p>
        </w:tc>
      </w:tr>
      <w:tr>
        <w:trPr>
          <w:cantSplit/>
          <w:jc w:val="center"/>
          <w:trHeight w:val="420"/>
        </w:trPr>
        <w:tc>
          <w:tcPr>
            <w:tcW w:w="952" w:type="dxa"/>
            <w:vAlign w:val="center"/>
            <w:vMerge w:val="restart"/>
            <w:textDirection w:val="tbRlV"/>
            <w:noWrap w:val="false"/>
          </w:tcPr>
          <w:p>
            <w:pPr>
              <w:ind w:left="113" w:right="113"/>
              <w:jc w:val="center"/>
              <w:widowControl/>
              <w:rPr>
                <w:rFonts w:ascii="宋体" w:hAnsi="宋体" w:cs="宋体"/>
                <w:sz w:val="24"/>
                <w:szCs w:val="24"/>
                <w:highlight w:val="none"/>
              </w:rPr>
            </w:pPr>
            <w:r>
              <w:rPr>
                <w:rFonts w:hint="eastAsia" w:ascii="宋体" w:hAnsi="宋体" w:cs="宋体"/>
                <w:sz w:val="24"/>
                <w:szCs w:val="24"/>
                <w:highlight w:val="none"/>
              </w:rPr>
              <w:t xml:space="preserve">资料管理</w:t>
            </w:r>
            <w:r/>
          </w:p>
        </w:tc>
        <w:tc>
          <w:tcPr>
            <w:tcW w:w="3908"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保洁队伍分工明确，有管理网络图。</w:t>
            </w:r>
            <w:r/>
          </w:p>
        </w:tc>
        <w:tc>
          <w:tcPr>
            <w:tcW w:w="72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W w:w="4200"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无管理网络图的直接扣1分。</w:t>
            </w:r>
            <w:r/>
          </w:p>
        </w:tc>
      </w:tr>
      <w:tr>
        <w:trPr>
          <w:cantSplit/>
          <w:jc w:val="center"/>
          <w:trHeight w:val="420"/>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制定道路保洁实施方案，明确责任人员。</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无道路保洁实施方案的直接扣1分，机械保洁无法具体到人、车，没有分工表和通讯录的直接扣1分。</w:t>
            </w:r>
            <w:r/>
          </w:p>
        </w:tc>
      </w:tr>
      <w:tr>
        <w:trPr>
          <w:cantSplit/>
          <w:jc w:val="center"/>
          <w:trHeight w:val="1668"/>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有专人负责道路保洁作业巡查，</w:t>
            </w:r>
            <w:r>
              <w:rPr>
                <w:rFonts w:hint="eastAsia" w:ascii="宋体" w:hAnsi="宋体" w:cs="宋体"/>
                <w:sz w:val="24"/>
                <w:szCs w:val="24"/>
                <w:highlight w:val="none"/>
              </w:rPr>
              <w:t xml:space="preserve">作业记录及时、完整、准确并</w:t>
            </w:r>
            <w:r>
              <w:rPr>
                <w:rFonts w:hint="eastAsia" w:ascii="宋体" w:hAnsi="宋体" w:cs="宋体"/>
                <w:bCs/>
                <w:sz w:val="24"/>
                <w:szCs w:val="24"/>
                <w:highlight w:val="none"/>
              </w:rPr>
              <w:t xml:space="preserve">建立巡查台账</w:t>
            </w:r>
            <w:r>
              <w:rPr>
                <w:rFonts w:hint="eastAsia" w:ascii="宋体" w:hAnsi="宋体" w:cs="宋体"/>
                <w:sz w:val="24"/>
                <w:szCs w:val="24"/>
                <w:highlight w:val="none"/>
              </w:rPr>
              <w:t xml:space="preserve">；及时收集、整理、汇总各类业务台账，上报资料、信息及时、准确、规范。</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widowControl/>
              <w:rPr>
                <w:rFonts w:ascii="宋体" w:hAnsi="宋体" w:cs="宋体"/>
                <w:bCs/>
                <w:sz w:val="24"/>
                <w:szCs w:val="24"/>
                <w:highlight w:val="none"/>
              </w:rPr>
            </w:pPr>
            <w:r>
              <w:rPr>
                <w:rFonts w:hint="eastAsia" w:ascii="宋体" w:hAnsi="宋体" w:cs="宋体"/>
                <w:bCs/>
                <w:sz w:val="24"/>
                <w:szCs w:val="24"/>
                <w:highlight w:val="none"/>
              </w:rPr>
              <w:t xml:space="preserve">有专人负责道路保洁作业情况巡查，每天巡查次数不低于1次。每发现少1次，扣1分。</w:t>
            </w:r>
            <w:r>
              <w:rPr>
                <w:rFonts w:hint="eastAsia" w:ascii="宋体" w:hAnsi="宋体" w:cs="宋体"/>
                <w:sz w:val="24"/>
                <w:szCs w:val="24"/>
                <w:highlight w:val="none"/>
              </w:rPr>
              <w:t xml:space="preserve">未建立相应的台账资料或资料上报不及时，每次扣0.1分。</w:t>
            </w:r>
            <w:r/>
          </w:p>
        </w:tc>
      </w:tr>
      <w:tr>
        <w:trPr>
          <w:cantSplit/>
          <w:jc w:val="center"/>
          <w:trHeight w:val="1109"/>
        </w:trPr>
        <w:tc>
          <w:tcPr>
            <w:tcW w:w="952" w:type="dxa"/>
            <w:vAlign w:val="center"/>
            <w:vMerge w:val="restart"/>
            <w:textDirection w:val="lrTb"/>
            <w:noWrap w:val="false"/>
          </w:tcPr>
          <w:p>
            <w:pPr>
              <w:ind w:left="113" w:right="113"/>
              <w:jc w:val="center"/>
              <w:rPr>
                <w:rFonts w:hint="eastAsia" w:ascii="宋体" w:hAnsi="宋体" w:cs="宋体"/>
                <w:sz w:val="24"/>
                <w:szCs w:val="24"/>
                <w:highlight w:val="none"/>
              </w:rPr>
            </w:pPr>
            <w:r>
              <w:rPr>
                <w:rFonts w:hint="eastAsia" w:ascii="宋体" w:hAnsi="宋体" w:cs="宋体"/>
                <w:sz w:val="24"/>
                <w:szCs w:val="24"/>
                <w:highlight w:val="none"/>
              </w:rPr>
              <w:t xml:space="preserve">人</w:t>
            </w:r>
            <w:r/>
          </w:p>
          <w:p>
            <w:pPr>
              <w:ind w:left="113" w:right="113"/>
              <w:jc w:val="center"/>
              <w:rPr>
                <w:rFonts w:hint="eastAsia" w:ascii="宋体" w:hAnsi="宋体" w:cs="宋体"/>
                <w:sz w:val="24"/>
                <w:szCs w:val="24"/>
                <w:highlight w:val="none"/>
              </w:rPr>
            </w:pPr>
            <w:r>
              <w:rPr>
                <w:rFonts w:hint="eastAsia" w:ascii="宋体" w:hAnsi="宋体" w:cs="宋体"/>
                <w:sz w:val="24"/>
                <w:szCs w:val="24"/>
                <w:highlight w:val="none"/>
              </w:rPr>
              <w:t xml:space="preserve">员</w:t>
            </w:r>
            <w:r/>
          </w:p>
          <w:p>
            <w:pPr>
              <w:ind w:left="113" w:right="113"/>
              <w:jc w:val="center"/>
              <w:rPr>
                <w:rFonts w:hint="eastAsia" w:ascii="宋体" w:hAnsi="宋体" w:cs="宋体"/>
                <w:sz w:val="24"/>
                <w:szCs w:val="24"/>
                <w:highlight w:val="none"/>
              </w:rPr>
            </w:pPr>
            <w:r>
              <w:rPr>
                <w:rFonts w:hint="eastAsia" w:ascii="宋体" w:hAnsi="宋体" w:cs="宋体"/>
                <w:sz w:val="24"/>
                <w:szCs w:val="24"/>
                <w:highlight w:val="none"/>
              </w:rPr>
              <w:t xml:space="preserve">装</w:t>
            </w:r>
            <w:r/>
          </w:p>
          <w:p>
            <w:pPr>
              <w:ind w:left="113" w:right="113"/>
              <w:jc w:val="center"/>
              <w:rPr>
                <w:rFonts w:ascii="宋体" w:hAnsi="宋体" w:cs="宋体"/>
                <w:sz w:val="24"/>
                <w:szCs w:val="24"/>
                <w:highlight w:val="none"/>
              </w:rPr>
            </w:pPr>
            <w:r>
              <w:rPr>
                <w:rFonts w:hint="eastAsia" w:ascii="宋体" w:hAnsi="宋体" w:cs="宋体"/>
                <w:sz w:val="24"/>
                <w:szCs w:val="24"/>
                <w:highlight w:val="none"/>
              </w:rPr>
              <w:t xml:space="preserve">备</w:t>
            </w:r>
            <w:r/>
          </w:p>
          <w:p>
            <w:pPr>
              <w:ind w:left="113" w:right="113"/>
              <w:jc w:val="center"/>
              <w:rPr>
                <w:rFonts w:hint="eastAsia" w:ascii="宋体" w:hAnsi="宋体" w:cs="宋体"/>
                <w:sz w:val="24"/>
                <w:szCs w:val="24"/>
                <w:highlight w:val="none"/>
              </w:rPr>
            </w:pPr>
            <w:r>
              <w:rPr>
                <w:rFonts w:hint="eastAsia" w:ascii="宋体" w:hAnsi="宋体" w:cs="宋体"/>
                <w:sz w:val="24"/>
                <w:szCs w:val="24"/>
                <w:highlight w:val="none"/>
              </w:rPr>
              <w:t xml:space="preserve">管</w:t>
            </w:r>
            <w:r/>
          </w:p>
          <w:p>
            <w:pPr>
              <w:ind w:left="113" w:right="113"/>
              <w:jc w:val="center"/>
              <w:rPr>
                <w:rFonts w:ascii="宋体" w:hAnsi="宋体" w:cs="宋体"/>
                <w:sz w:val="24"/>
                <w:szCs w:val="24"/>
                <w:highlight w:val="none"/>
              </w:rPr>
            </w:pPr>
            <w:r>
              <w:rPr>
                <w:rFonts w:hint="eastAsia" w:ascii="宋体" w:hAnsi="宋体" w:cs="宋体"/>
                <w:sz w:val="24"/>
                <w:szCs w:val="24"/>
                <w:highlight w:val="none"/>
              </w:rPr>
              <w:t xml:space="preserve">理</w:t>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文明作业，采取有效措施减少扬尘、噪音、污水、占道等作业扰民问题。</w:t>
            </w:r>
            <w:r/>
          </w:p>
        </w:tc>
        <w:tc>
          <w:tcPr>
            <w:tcW w:w="72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200"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造成二次污染和发生扰民现象的，扣0.1分/次；言行举止不文明，发生与他人争吵情况的，扣0.3分/次。</w:t>
            </w:r>
            <w:r/>
          </w:p>
        </w:tc>
      </w:tr>
      <w:tr>
        <w:trPr>
          <w:cantSplit/>
          <w:jc w:val="center"/>
          <w:trHeight w:val="719"/>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作业人员须按规定统一着装上岗；驾驶员要持证上岗。</w:t>
            </w:r>
            <w:r/>
          </w:p>
        </w:tc>
        <w:tc>
          <w:tcPr>
            <w:tcW w:w="725"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未按规定统一着装扣0.1分/人次；未持证上岗，扣0.2分/人次。</w:t>
            </w:r>
            <w:r/>
          </w:p>
        </w:tc>
      </w:tr>
      <w:tr>
        <w:trPr>
          <w:cantSplit/>
          <w:jc w:val="center"/>
          <w:trHeight w:val="776"/>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作业人员无迟到、早退现象，人数符合规定。</w:t>
            </w:r>
            <w:r/>
          </w:p>
        </w:tc>
        <w:tc>
          <w:tcPr>
            <w:tcW w:w="725"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迟到、早退的，扣0.2分/次；人数不符的，每缺1人扣0.5分。</w:t>
            </w:r>
            <w:r/>
          </w:p>
        </w:tc>
      </w:tr>
      <w:tr>
        <w:trPr>
          <w:cantSplit/>
          <w:jc w:val="center"/>
          <w:trHeight w:val="1760"/>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作业车辆应保持容貌整洁、车况良好、停放遵章有序；做好</w:t>
            </w:r>
            <w:r>
              <w:rPr>
                <w:rFonts w:ascii="宋体" w:hAnsi="宋体"/>
                <w:sz w:val="24"/>
                <w:szCs w:val="24"/>
                <w:highlight w:val="none"/>
              </w:rPr>
              <w:t xml:space="preserve">出车前、作业中、回场后的检查</w:t>
            </w:r>
            <w:r>
              <w:rPr>
                <w:rFonts w:hint="eastAsia" w:ascii="宋体" w:hAnsi="宋体"/>
                <w:sz w:val="24"/>
                <w:szCs w:val="24"/>
                <w:highlight w:val="none"/>
              </w:rPr>
              <w:t xml:space="preserve">，并做好出车记录；保证</w:t>
            </w:r>
            <w:r>
              <w:rPr>
                <w:rFonts w:hint="eastAsia" w:ascii="宋体" w:hAnsi="宋体" w:cs="宋体"/>
                <w:sz w:val="24"/>
                <w:szCs w:val="24"/>
                <w:highlight w:val="none"/>
              </w:rPr>
              <w:t xml:space="preserve">车辆信息监管装置完好，运行正常；</w:t>
            </w:r>
            <w:r/>
          </w:p>
        </w:tc>
        <w:tc>
          <w:tcPr>
            <w:tcW w:w="725"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车辆容貌不整洁扣0.1分/次；违章停放扣0.1分/次；未做检查的扣0.1分/次；未做出车记录的扣0.1分/次；车辆监管装置运行不正常，扣0.1分/次。</w:t>
            </w:r>
            <w:r/>
          </w:p>
        </w:tc>
      </w:tr>
      <w:tr>
        <w:trPr>
          <w:cantSplit/>
          <w:jc w:val="center"/>
          <w:trHeight w:val="1690"/>
        </w:trPr>
        <w:tc>
          <w:tcPr>
            <w:tcW w:w="952"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按规范处理各类保洁工单；当遇突发事件、重大活动或节假日，应加强保障措施。</w:t>
            </w:r>
            <w:r/>
          </w:p>
        </w:tc>
        <w:tc>
          <w:tcPr>
            <w:tcW w:w="725"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未采取措施扣1分/次，保障措施不落实或不到位的，扣0.3分/次。工单处置不及时的，扣0.2分/次；工单处置不到位或不规范的，扣0.1分/次。</w:t>
            </w:r>
            <w:r/>
          </w:p>
        </w:tc>
      </w:tr>
      <w:tr>
        <w:trPr>
          <w:cantSplit/>
          <w:jc w:val="center"/>
          <w:trHeight w:val="420"/>
        </w:trPr>
        <w:tc>
          <w:tcPr>
            <w:tcW w:w="952" w:type="dxa"/>
            <w:vAlign w:val="center"/>
            <w:vMerge w:val="restart"/>
            <w:textDirection w:val="tbRlV"/>
            <w:noWrap w:val="false"/>
          </w:tcPr>
          <w:p>
            <w:pPr>
              <w:ind w:left="113" w:right="113"/>
              <w:jc w:val="center"/>
              <w:widowControl/>
              <w:rPr>
                <w:rFonts w:ascii="宋体" w:hAnsi="宋体" w:cs="宋体"/>
                <w:sz w:val="24"/>
                <w:szCs w:val="24"/>
                <w:highlight w:val="none"/>
              </w:rPr>
            </w:pPr>
            <w:r>
              <w:rPr>
                <w:rFonts w:hint="eastAsia" w:ascii="宋体" w:hAnsi="宋体" w:cs="宋体"/>
                <w:sz w:val="24"/>
                <w:szCs w:val="24"/>
                <w:highlight w:val="none"/>
              </w:rPr>
              <w:t xml:space="preserve">保洁作业质量管理</w:t>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每日全覆盖；作业里程数、辆次、人次均达标；作业质量达标；</w:t>
            </w:r>
            <w:r/>
          </w:p>
        </w:tc>
        <w:tc>
          <w:tcPr>
            <w:tcW w:w="72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50分</w:t>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未全覆盖的，扣0.3分/次；作业指标未达标的，扣0.3分/次；作业质量未达标，扣0.3分/次；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白天作业应避开交通高峰时段，遇拥堵情况快速驶离；人工保洁应落实安全措施。</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未避交通高峰作业的，扣0.3</w:t>
            </w:r>
            <w:r>
              <w:rPr>
                <w:rStyle w:val="998"/>
                <w:rFonts w:hint="eastAsia" w:ascii="宋体" w:hAnsi="宋体" w:cs="宋体"/>
                <w:sz w:val="24"/>
                <w:szCs w:val="24"/>
                <w:highlight w:val="none"/>
              </w:rPr>
              <w:t xml:space="preserve">分/次；</w:t>
            </w:r>
            <w:r>
              <w:rPr>
                <w:rFonts w:hint="eastAsia" w:ascii="宋体" w:hAnsi="宋体" w:cs="宋体"/>
                <w:sz w:val="24"/>
                <w:szCs w:val="24"/>
                <w:highlight w:val="none"/>
              </w:rPr>
              <w:t xml:space="preserve">未落实安全措施采取人工保洁的，扣0.3</w:t>
            </w:r>
            <w:r>
              <w:rPr>
                <w:rStyle w:val="998"/>
                <w:rFonts w:hint="eastAsia" w:ascii="宋体" w:hAnsi="宋体" w:cs="宋体"/>
                <w:sz w:val="24"/>
                <w:szCs w:val="24"/>
                <w:highlight w:val="none"/>
              </w:rPr>
              <w:t xml:space="preserve">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作业时必须开启警示灯和双跳灯，车身应有反光标志。 </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未开启警示灯和双跳灯的，扣0.2分/次；车身未安装反光标志的，扣0.1分/次。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交通事故或施工车辆抛洒滴漏等导致的污染应及时处置。</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污染未及时处置的，扣0.3分/次。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清扫垃圾、污水必须送到指定地点。</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随意倾倒的扣0.5分/次；情节严重的扣1分/次。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pacing w:val="-10"/>
                <w:sz w:val="24"/>
                <w:szCs w:val="24"/>
                <w:highlight w:val="none"/>
              </w:rPr>
              <w:t xml:space="preserve">遇极端天气时必须配合相关部门做好高架道路应急处置工作。</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pacing w:val="-10"/>
                <w:sz w:val="24"/>
                <w:szCs w:val="24"/>
                <w:highlight w:val="none"/>
              </w:rPr>
              <w:t xml:space="preserve">未配合的，扣0.2分/次。</w:t>
            </w:r>
            <w:r/>
          </w:p>
        </w:tc>
      </w:tr>
      <w:tr>
        <w:trPr>
          <w:cantSplit/>
          <w:jc w:val="center"/>
          <w:trHeight w:val="420"/>
        </w:trPr>
        <w:tc>
          <w:tcPr>
            <w:tcW w:w="952" w:type="dxa"/>
            <w:vAlign w:val="center"/>
            <w:vMerge w:val="continue"/>
            <w:textDirection w:val="tbRlV"/>
            <w:noWrap w:val="false"/>
          </w:tcPr>
          <w:p>
            <w:pPr>
              <w:ind w:left="113" w:right="113"/>
              <w:jc w:val="center"/>
              <w:widowControl/>
              <w:rPr>
                <w:rFonts w:ascii="宋体" w:hAnsi="宋体" w:cs="宋体"/>
                <w:sz w:val="24"/>
                <w:szCs w:val="24"/>
                <w:highlight w:val="none"/>
              </w:rPr>
            </w:pPr>
            <w:r>
              <w:rPr>
                <w:rFonts w:ascii="宋体" w:hAnsi="宋体" w:cs="宋体"/>
                <w:sz w:val="24"/>
                <w:szCs w:val="24"/>
                <w:highlight w:val="none"/>
              </w:rPr>
            </w:r>
            <w:r/>
          </w:p>
        </w:tc>
        <w:tc>
          <w:tcPr>
            <w:tcW w:w="3908"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路段盲区、绿化带垃圾、路面大件垃圾等应及时清理；</w:t>
            </w:r>
            <w:r/>
          </w:p>
        </w:tc>
        <w:tc>
          <w:tcPr>
            <w:tcW w:w="725"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420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未及时清理的，扣0.1分/次</w:t>
            </w:r>
            <w:r/>
          </w:p>
        </w:tc>
      </w:tr>
      <w:tr>
        <w:trPr>
          <w:cantSplit/>
          <w:jc w:val="center"/>
          <w:trHeight w:val="667"/>
        </w:trPr>
        <w:tc>
          <w:tcPr>
            <w:tcW w:w="952" w:type="dxa"/>
            <w:vAlign w:val="center"/>
            <w:vMerge w:val="restart"/>
            <w:textDirection w:val="tbRlV"/>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安全管理</w:t>
            </w:r>
            <w:r/>
          </w:p>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908"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每月至少组织1次安全教育培训，组织安全隐患排查并及时整改；</w:t>
            </w:r>
            <w:r/>
          </w:p>
        </w:tc>
        <w:tc>
          <w:tcPr>
            <w:tcW w:w="72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15分</w:t>
            </w:r>
            <w:r/>
          </w:p>
        </w:tc>
        <w:tc>
          <w:tcPr>
            <w:tcW w:w="420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未组织教育培训的，扣0.3分/次；不检查的扣0.3分；未及时整改的扣0.1分/次；</w:t>
            </w:r>
            <w:r/>
          </w:p>
        </w:tc>
      </w:tr>
      <w:tr>
        <w:trPr>
          <w:cantSplit/>
          <w:jc w:val="center"/>
          <w:trHeight w:val="647"/>
        </w:trPr>
        <w:tc>
          <w:tcPr>
            <w:tcW w:w="952" w:type="dxa"/>
            <w:vAlign w:val="center"/>
            <w:vMerge w:val="continue"/>
            <w:textDirection w:val="tbRlV"/>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908"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发生安全事故时，第一时间进行报备，并妥善处理；</w:t>
            </w:r>
            <w:r/>
          </w:p>
        </w:tc>
        <w:tc>
          <w:tcPr>
            <w:tcW w:w="725"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420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未及时报备的，扣0.3分/次；未妥善处理的，扣0.1分/次；</w:t>
            </w:r>
            <w:r/>
          </w:p>
        </w:tc>
      </w:tr>
      <w:tr>
        <w:trPr>
          <w:cantSplit/>
          <w:jc w:val="center"/>
          <w:trHeight w:val="1313"/>
        </w:trPr>
        <w:tc>
          <w:tcPr>
            <w:tcW w:w="952" w:type="dxa"/>
            <w:vAlign w:val="center"/>
            <w:textDirection w:val="tbRlV"/>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其他方面</w:t>
            </w:r>
            <w:r/>
          </w:p>
        </w:tc>
        <w:tc>
          <w:tcPr>
            <w:tcW w:w="3908"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遵守各项法律法规及制度；</w:t>
            </w:r>
            <w:r/>
          </w:p>
        </w:tc>
        <w:tc>
          <w:tcPr>
            <w:tcW w:w="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5分</w:t>
            </w:r>
            <w:r/>
          </w:p>
        </w:tc>
        <w:tc>
          <w:tcPr>
            <w:tcW w:w="420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有违反的，扣0.5分/次；</w:t>
            </w:r>
            <w:r/>
          </w:p>
        </w:tc>
      </w:tr>
    </w:tbl>
    <w:p>
      <w:pP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eastAsia="黑体"/>
          <w:b/>
          <w:sz w:val="36"/>
          <w:szCs w:val="36"/>
        </w:rPr>
      </w:pPr>
      <w:r>
        <w:rPr>
          <w:rFonts w:eastAsia="黑体"/>
          <w:b/>
          <w:sz w:val="36"/>
          <w:szCs w:val="36"/>
        </w:rPr>
      </w:r>
      <w:r/>
    </w:p>
    <w:p>
      <w:pPr>
        <w:jc w:val="center"/>
        <w:spacing w:line="360" w:lineRule="auto"/>
        <w:rPr>
          <w:rFonts w:ascii="宋体" w:hAnsi="宋体"/>
          <w:sz w:val="36"/>
          <w:szCs w:val="36"/>
        </w:rPr>
      </w:pPr>
      <w:r>
        <w:rPr>
          <w:rFonts w:hint="eastAsia" w:eastAsia="黑体"/>
          <w:b/>
          <w:sz w:val="36"/>
          <w:szCs w:val="36"/>
        </w:rPr>
        <w:t xml:space="preserve">六、附件格式</w:t>
      </w:r>
      <w:r/>
    </w:p>
    <w:p>
      <w:pPr>
        <w:spacing w:line="480" w:lineRule="auto"/>
        <w:rPr>
          <w:rFonts w:ascii="宋体" w:hAnsi="宋体" w:cs="宋体"/>
          <w:b/>
          <w:bCs/>
          <w:sz w:val="24"/>
        </w:rPr>
      </w:pPr>
      <w:r>
        <w:rPr>
          <w:rFonts w:hint="eastAsia" w:ascii="宋体" w:hAnsi="宋体" w:cs="宋体"/>
          <w:b/>
          <w:bCs/>
          <w:sz w:val="24"/>
        </w:rPr>
        <w:t xml:space="preserve">格式1：磋商响应报价表（详见苏采云系统《开标一览表》）                            </w:t>
      </w:r>
      <w:r/>
    </w:p>
    <w:p>
      <w:pPr>
        <w:pStyle w:val="995"/>
        <w:jc w:val="center"/>
        <w:spacing w:line="480" w:lineRule="auto"/>
        <w:rPr>
          <w:rFonts w:hAnsi="宋体" w:cs="宋体"/>
          <w:b/>
          <w:bCs/>
          <w:sz w:val="24"/>
        </w:rPr>
      </w:pPr>
      <w:r>
        <w:rPr>
          <w:rFonts w:hint="eastAsia" w:hAnsi="宋体" w:cs="宋体"/>
          <w:b/>
          <w:bCs/>
          <w:sz w:val="24"/>
        </w:rPr>
        <w:t xml:space="preserve">磋商报价表</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磋商响应单位（盖章）：</w:t>
      </w:r>
      <w:r/>
    </w:p>
    <w:p>
      <w:pPr>
        <w:spacing w:line="360" w:lineRule="auto"/>
        <w:rPr>
          <w:rFonts w:ascii="宋体" w:hAnsi="宋体"/>
          <w:sz w:val="24"/>
        </w:rPr>
      </w:pPr>
      <w:r>
        <w:rPr>
          <w:rFonts w:hint="eastAsia" w:ascii="宋体" w:hAnsi="宋体"/>
          <w:sz w:val="24"/>
        </w:rPr>
        <w:t xml:space="preserve">项目编号：</w:t>
      </w:r>
      <w:r/>
    </w:p>
    <w:tbl>
      <w:tblPr>
        <w:tblStyle w:val="739"/>
        <w:tblW w:w="8310" w:type="dxa"/>
        <w:jc w:val="center"/>
        <w:tblLayout w:type="fixed"/>
        <w:tblCellMar>
          <w:left w:w="108" w:type="dxa"/>
          <w:top w:w="0" w:type="dxa"/>
          <w:right w:w="108" w:type="dxa"/>
          <w:bottom w:w="0" w:type="dxa"/>
        </w:tblCellMar>
        <w:tblLook w:val="04A0" w:firstRow="1" w:lastRow="0" w:firstColumn="1" w:lastColumn="0" w:noHBand="0" w:noVBand="1"/>
      </w:tblPr>
      <w:tblGrid>
        <w:gridCol w:w="965"/>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sz w:val="24"/>
              </w:rPr>
            </w:pPr>
            <w:r>
              <w:rPr>
                <w:rFonts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sz w:val="24"/>
              </w:rPr>
            </w:pPr>
            <w:r>
              <w:rPr>
                <w:rFonts w:ascii="宋体" w:hAnsi="宋体"/>
                <w:sz w:val="24"/>
              </w:rPr>
              <w:t xml:space="preserve">项目名称</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spacing w:line="360" w:lineRule="auto"/>
              <w:rPr>
                <w:rFonts w:ascii="宋体" w:hAnsi="宋体"/>
                <w:sz w:val="24"/>
              </w:rPr>
            </w:pPr>
            <w:r>
              <w:rPr>
                <w:rFonts w:ascii="宋体" w:hAnsi="宋体"/>
                <w:sz w:val="24"/>
              </w:rPr>
              <w:t xml:space="preserve">项目总价</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sz w:val="24"/>
              </w:rPr>
            </w:pPr>
            <w:r>
              <w:rPr>
                <w:rFonts w:hint="eastAsia" w:ascii="宋体" w:hAnsi="宋体"/>
                <w:bCs/>
                <w:sz w:val="24"/>
              </w:rPr>
              <w:t xml:space="preserve">服务</w:t>
            </w:r>
            <w:r>
              <w:rPr>
                <w:rFonts w:hint="eastAsia" w:ascii="宋体" w:hAnsi="宋体"/>
                <w:bCs/>
                <w:sz w:val="24"/>
                <w:lang w:val="zh-CN"/>
              </w:rPr>
              <w:t xml:space="preserve">期限</w:t>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805"/>
              <w:rPr>
                <w:lang w:val="en-US"/>
              </w:rPr>
            </w:pPr>
            <w:r>
              <w:rPr>
                <w:lang w:val="en-US"/>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sz w:val="24"/>
              </w:rPr>
            </w:pPr>
            <w:r>
              <w:rPr>
                <w:rFonts w:ascii="宋体" w:hAnsi="宋体"/>
                <w:sz w:val="24"/>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sz w:val="24"/>
              </w:rPr>
            </w:pPr>
            <w:r>
              <w:rPr>
                <w:rFonts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left"/>
              <w:spacing w:line="360" w:lineRule="auto"/>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sz w:val="24"/>
              </w:rPr>
            </w:pPr>
            <w:r>
              <w:rPr>
                <w:rFonts w:ascii="宋体" w:hAnsi="宋体"/>
                <w:sz w:val="24"/>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sz w:val="24"/>
              </w:rPr>
            </w:pPr>
            <w:r>
              <w:rPr>
                <w:rFonts w:ascii="宋体" w:hAnsi="宋体"/>
                <w:sz w:val="24"/>
              </w:rPr>
              <w:t xml:space="preserve">合计</w:t>
            </w:r>
            <w:r/>
          </w:p>
        </w:tc>
        <w:tc>
          <w:tcPr>
            <w:gridSpan w:val="3"/>
            <w:tcBorders>
              <w:top w:val="single" w:color="auto" w:sz="4" w:space="0"/>
              <w:left w:val="single" w:color="auto" w:sz="4" w:space="0"/>
              <w:bottom w:val="single" w:color="auto" w:sz="4" w:space="0"/>
              <w:right w:val="single" w:color="auto" w:sz="4" w:space="0"/>
            </w:tcBorders>
            <w:tcW w:w="7345" w:type="dxa"/>
            <w:vAlign w:val="center"/>
            <w:textDirection w:val="lrTb"/>
            <w:noWrap w:val="false"/>
          </w:tcPr>
          <w:p>
            <w:pPr>
              <w:jc w:val="left"/>
              <w:spacing w:line="360" w:lineRule="auto"/>
              <w:rPr>
                <w:rFonts w:ascii="宋体" w:hAnsi="宋体"/>
                <w:sz w:val="24"/>
              </w:rPr>
            </w:pPr>
            <w:r>
              <w:rPr>
                <w:rFonts w:ascii="宋体" w:hAnsi="宋体" w:cs="宋体"/>
                <w:sz w:val="24"/>
              </w:rPr>
              <w:t xml:space="preserve">人民币（大写）                            小写：</w:t>
            </w:r>
            <w:r/>
          </w:p>
        </w:tc>
      </w:tr>
    </w:tbl>
    <w:p>
      <w:pPr>
        <w:ind w:firstLine="480"/>
        <w:spacing w:line="360" w:lineRule="auto"/>
        <w:rPr>
          <w:rFonts w:ascii="宋体" w:hAnsi="宋体" w:cs="宋体"/>
          <w:bCs/>
          <w:sz w:val="24"/>
        </w:rPr>
      </w:pPr>
      <w:r>
        <w:rPr>
          <w:rFonts w:hint="eastAsia" w:ascii="宋体" w:hAnsi="宋体" w:cs="宋体"/>
          <w:bCs/>
          <w:sz w:val="24"/>
        </w:rPr>
        <w:t xml:space="preserve">注：</w:t>
      </w:r>
      <w:r>
        <w:rPr>
          <w:rFonts w:ascii="宋体" w:hAnsi="宋体"/>
          <w:sz w:val="24"/>
        </w:rPr>
        <w:t xml:space="preserve">报价金额全部采用人民币表示，</w:t>
      </w:r>
      <w:r>
        <w:rPr>
          <w:rFonts w:hint="eastAsia" w:ascii="宋体" w:hAnsi="宋体"/>
          <w:sz w:val="24"/>
        </w:rPr>
        <w:t xml:space="preserve">响应</w:t>
      </w:r>
      <w:r>
        <w:rPr>
          <w:rFonts w:ascii="宋体" w:hAnsi="宋体"/>
          <w:sz w:val="24"/>
        </w:rPr>
        <w:t xml:space="preserve">报价精确到元</w:t>
      </w:r>
      <w:r>
        <w:rPr>
          <w:rFonts w:hint="eastAsia" w:ascii="宋体" w:hAnsi="宋体"/>
          <w:sz w:val="24"/>
        </w:rPr>
        <w:t xml:space="preserve">；</w:t>
      </w:r>
      <w:r>
        <w:rPr>
          <w:rFonts w:hint="eastAsia" w:ascii="宋体" w:hAnsi="宋体" w:cs="宋体"/>
          <w:sz w:val="24"/>
        </w:rPr>
        <w:t xml:space="preserve">响应报价不得超过文件中预算金额</w:t>
      </w:r>
      <w:r>
        <w:rPr>
          <w:rFonts w:hint="eastAsia" w:ascii="宋体" w:hAnsi="宋体"/>
          <w:sz w:val="24"/>
          <w:szCs w:val="24"/>
        </w:rPr>
        <w:t xml:space="preserve">及</w:t>
      </w:r>
      <w:r>
        <w:rPr>
          <w:rFonts w:hint="eastAsia" w:ascii="宋体" w:hAnsi="宋体" w:cs="宋体"/>
          <w:sz w:val="24"/>
        </w:rPr>
        <w:t xml:space="preserve">最高限价，否则作无效报价处理。</w:t>
      </w:r>
      <w:r/>
    </w:p>
    <w:p>
      <w:pPr>
        <w:spacing w:line="360" w:lineRule="auto"/>
        <w:widowControl/>
        <w:rPr>
          <w:rFonts w:ascii="宋体" w:hAnsi="宋体"/>
          <w:b/>
          <w:sz w:val="24"/>
        </w:rPr>
        <w:outlineLvl w:val="1"/>
      </w:pPr>
      <w:r>
        <w:rPr>
          <w:rFonts w:ascii="宋体" w:hAnsi="宋体"/>
          <w:b/>
          <w:sz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响应单位：（单位盖章）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p>
    <w:p>
      <w:pPr>
        <w:ind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hint="eastAsia" w:ascii="宋体" w:hAnsi="宋体"/>
          <w:b/>
          <w:sz w:val="24"/>
        </w:rPr>
        <w:t xml:space="preserve">格式2：磋商报价分析表</w:t>
      </w:r>
      <w:r/>
    </w:p>
    <w:p>
      <w:pPr>
        <w:ind w:firstLine="482"/>
        <w:jc w:val="center"/>
        <w:spacing w:before="46" w:after="46" w:line="360" w:lineRule="auto"/>
        <w:rPr>
          <w:rFonts w:ascii="宋体" w:hAnsi="宋体"/>
          <w:b/>
          <w:sz w:val="24"/>
        </w:rPr>
      </w:pPr>
      <w:r>
        <w:rPr>
          <w:rFonts w:hint="eastAsia" w:ascii="宋体" w:hAnsi="宋体"/>
          <w:b/>
          <w:sz w:val="24"/>
        </w:rPr>
        <w:t xml:space="preserve">磋商报价分析表</w:t>
      </w:r>
      <w:r/>
    </w:p>
    <w:p>
      <w:r/>
      <w:r/>
    </w:p>
    <w:tbl>
      <w:tblPr>
        <w:tblStyle w:val="770"/>
        <w:tblW w:w="90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7"/>
        <w:gridCol w:w="2416"/>
        <w:gridCol w:w="1286"/>
        <w:gridCol w:w="1632"/>
        <w:gridCol w:w="1558"/>
        <w:gridCol w:w="1558"/>
      </w:tblGrid>
      <w:tr>
        <w:trPr>
          <w:trHeight w:val="420"/>
        </w:trPr>
        <w:tc>
          <w:tcPr>
            <w:tcW w:w="55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序号</w:t>
            </w:r>
            <w:r/>
          </w:p>
        </w:tc>
        <w:tc>
          <w:tcPr>
            <w:tcW w:w="24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保洁路段</w:t>
            </w:r>
            <w:r/>
          </w:p>
        </w:tc>
        <w:tc>
          <w:tcPr>
            <w:tcW w:w="12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道路长度（km）</w:t>
            </w:r>
            <w:r/>
          </w:p>
        </w:tc>
        <w:tc>
          <w:tcPr>
            <w:tcW w:w="16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每日机扫里程（km</w:t>
            </w:r>
            <w:r>
              <w:rPr>
                <w:rFonts w:hint="eastAsia" w:ascii="宋体" w:hAnsi="宋体" w:cs="宋体"/>
                <w:sz w:val="24"/>
                <w:szCs w:val="24"/>
                <w:lang w:eastAsia="zh-CN"/>
              </w:rPr>
              <w:t xml:space="preserve">）</w:t>
            </w:r>
            <w:r/>
          </w:p>
        </w:tc>
        <w:tc>
          <w:tcPr>
            <w:tcW w:w="155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每日机械清拣里程（km</w:t>
            </w:r>
            <w:r>
              <w:rPr>
                <w:rFonts w:hint="eastAsia" w:ascii="宋体" w:hAnsi="宋体" w:cs="宋体"/>
                <w:sz w:val="24"/>
                <w:szCs w:val="24"/>
                <w:lang w:eastAsia="zh-CN"/>
              </w:rPr>
              <w:t xml:space="preserve">）</w:t>
            </w:r>
            <w:r/>
          </w:p>
        </w:tc>
        <w:tc>
          <w:tcPr>
            <w:tcW w:w="155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报价（元）</w:t>
            </w:r>
            <w:r/>
          </w:p>
        </w:tc>
      </w:tr>
      <w:tr>
        <w:trPr>
          <w:trHeight w:val="420"/>
        </w:trPr>
        <w:tc>
          <w:tcPr>
            <w:tcW w:w="55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4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城区内环高架及立交连接线高架路段</w:t>
            </w:r>
            <w:r/>
          </w:p>
        </w:tc>
        <w:tc>
          <w:tcPr>
            <w:tcW w:w="12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25.35</w:t>
            </w:r>
            <w:r/>
          </w:p>
        </w:tc>
        <w:tc>
          <w:tcPr>
            <w:tcW w:w="16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101.4</w:t>
            </w:r>
            <w:r/>
          </w:p>
        </w:tc>
        <w:tc>
          <w:tcPr>
            <w:tcW w:w="15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101.4</w:t>
            </w:r>
            <w:r/>
          </w:p>
        </w:tc>
        <w:tc>
          <w:tcPr>
            <w:tcW w:w="155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420"/>
        </w:trPr>
        <w:tc>
          <w:tcPr>
            <w:tcW w:w="55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4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内环高架上下匝道</w:t>
            </w:r>
            <w:r/>
          </w:p>
        </w:tc>
        <w:tc>
          <w:tcPr>
            <w:tcW w:w="12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16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tcW w:w="15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tcW w:w="155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420"/>
        </w:trPr>
        <w:tc>
          <w:tcPr>
            <w:tcW w:w="55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4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市政府内部道路</w:t>
            </w:r>
            <w:r/>
          </w:p>
        </w:tc>
        <w:tc>
          <w:tcPr>
            <w:tcW w:w="12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3.8</w:t>
            </w:r>
            <w:r/>
          </w:p>
        </w:tc>
        <w:tc>
          <w:tcPr>
            <w:tcW w:w="16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7.6</w:t>
            </w:r>
            <w:r/>
          </w:p>
        </w:tc>
        <w:tc>
          <w:tcPr>
            <w:tcW w:w="15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155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420"/>
        </w:trPr>
        <w:tc>
          <w:tcPr>
            <w:gridSpan w:val="6"/>
            <w:tcW w:w="900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合计（人民币）：大写：                            小写：￥</w:t>
            </w:r>
            <w:r/>
          </w:p>
        </w:tc>
      </w:tr>
    </w:tbl>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响应单位：（单位盖章）</w:t>
      </w:r>
      <w:r/>
    </w:p>
    <w:p>
      <w:pPr>
        <w:ind w:firstLine="480"/>
        <w:spacing w:line="360" w:lineRule="auto"/>
        <w:rPr>
          <w:rFonts w:ascii="宋体" w:hAnsi="宋体"/>
          <w:sz w:val="24"/>
        </w:rPr>
      </w:pPr>
      <w:r>
        <w:rPr>
          <w:rFonts w:hint="eastAsia" w:ascii="宋体" w:hAnsi="宋体"/>
          <w:sz w:val="24"/>
        </w:rPr>
        <w:t xml:space="preserve">法定代表人或代理人：（签字或盖章）</w:t>
      </w:r>
      <w:r/>
    </w:p>
    <w:p>
      <w:pPr>
        <w:ind w:firstLine="480"/>
        <w:spacing w:line="360" w:lineRule="auto"/>
        <w:rPr>
          <w:rFonts w:ascii="宋体" w:hAnsi="宋体"/>
          <w:b/>
          <w:bCs/>
          <w:sz w:val="24"/>
        </w:rPr>
      </w:pPr>
      <w:r>
        <w:rPr>
          <w:rFonts w:hint="eastAsia" w:ascii="宋体" w:hAnsi="宋体"/>
          <w:sz w:val="24"/>
        </w:rPr>
        <w:t xml:space="preserve">日期：     年     月     日</w:t>
      </w:r>
      <w:r/>
    </w:p>
    <w:p>
      <w:pPr>
        <w:jc w:val="left"/>
        <w:rPr>
          <w:rFonts w:ascii="宋体" w:hAnsi="宋体" w:cs="宋体"/>
          <w:b/>
          <w:bCs/>
          <w:sz w:val="24"/>
        </w:rPr>
      </w:pPr>
      <w:r>
        <w:rPr>
          <w:rFonts w:ascii="宋体" w:hAnsi="宋体" w:cs="宋体"/>
          <w:b/>
          <w:bCs/>
          <w:sz w:val="24"/>
        </w:rPr>
      </w:r>
      <w:r/>
    </w:p>
    <w:p>
      <w:pPr>
        <w:spacing w:line="360" w:lineRule="auto"/>
        <w:rPr>
          <w:b/>
          <w:bCs/>
        </w:rPr>
      </w:pPr>
      <w:r>
        <w:rPr>
          <w:b/>
          <w:bCs/>
        </w:rPr>
      </w:r>
      <w:r/>
    </w:p>
    <w:p>
      <w:pPr>
        <w:spacing w:line="360" w:lineRule="auto"/>
        <w:rPr>
          <w:b/>
          <w:bCs/>
        </w:rPr>
      </w:pPr>
      <w:r>
        <w:rPr>
          <w:b/>
          <w:bCs/>
        </w:rPr>
      </w:r>
      <w:r/>
    </w:p>
    <w:p>
      <w:pPr>
        <w:jc w:val="center"/>
        <w:rPr>
          <w:rFonts w:ascii="方正大黑简体" w:eastAsia="方正大黑简体"/>
          <w:b/>
          <w:bCs/>
          <w:position w:val="6"/>
          <w:sz w:val="30"/>
        </w:rPr>
      </w:pPr>
      <w:r>
        <w:rPr>
          <w:rFonts w:ascii="方正大黑简体" w:eastAsia="方正大黑简体"/>
          <w:b/>
          <w:bCs/>
          <w:position w:val="6"/>
          <w:sz w:val="30"/>
        </w:rPr>
      </w:r>
      <w:r/>
    </w:p>
    <w:p>
      <w:pPr>
        <w:spacing w:line="360" w:lineRule="auto"/>
        <w:rPr>
          <w:b/>
          <w:bCs/>
        </w:rPr>
      </w:pPr>
      <w:r>
        <w:rPr>
          <w:b/>
          <w:bCs/>
        </w:rPr>
      </w:r>
      <w:r/>
    </w:p>
    <w:p>
      <w:pPr>
        <w:rPr>
          <w:rFonts w:ascii="宋体" w:hAnsi="宋体"/>
          <w:b/>
          <w:sz w:val="24"/>
        </w:rPr>
        <w:sectPr>
          <w:headerReference w:type="default" r:id="rId9"/>
          <w:footerReference w:type="default" r:id="rId10"/>
          <w:footnotePr/>
          <w:endnotePr/>
          <w:type w:val="nextPage"/>
          <w:pgSz w:w="11906" w:h="16838" w:orient="portrait"/>
          <w:pgMar w:top="1440" w:right="1570" w:bottom="1440" w:left="1542" w:header="1077" w:footer="992" w:gutter="0"/>
          <w:cols w:num="1" w:sep="0" w:space="1701" w:equalWidth="1"/>
          <w:docGrid w:linePitch="360"/>
        </w:sectPr>
      </w:pPr>
      <w:r>
        <w:rPr>
          <w:rFonts w:ascii="宋体" w:hAnsi="宋体"/>
          <w:b/>
          <w:sz w:val="24"/>
        </w:rPr>
      </w:r>
      <w:r/>
    </w:p>
    <w:p>
      <w:pPr>
        <w:spacing w:line="360" w:lineRule="auto"/>
        <w:widowControl/>
        <w:rPr>
          <w:rFonts w:ascii="宋体" w:hAnsi="宋体"/>
          <w:b/>
          <w:sz w:val="24"/>
          <w:szCs w:val="24"/>
        </w:rPr>
        <w:outlineLvl w:val="1"/>
      </w:pPr>
      <w:r>
        <w:rPr>
          <w:rFonts w:hint="eastAsia" w:ascii="宋体" w:hAnsi="宋体"/>
          <w:b/>
          <w:sz w:val="24"/>
          <w:szCs w:val="24"/>
        </w:rPr>
        <w:t xml:space="preserve">格式3：关于响应报价合理性的澄清说明（若涉及）</w:t>
      </w:r>
      <w:r/>
    </w:p>
    <w:p>
      <w:pPr>
        <w:ind w:firstLine="420"/>
        <w:jc w:val="center"/>
        <w:rPr>
          <w:rFonts w:ascii="宋体" w:hAnsi="宋体"/>
          <w:b/>
          <w:szCs w:val="21"/>
        </w:rPr>
      </w:pPr>
      <w:r>
        <w:rPr>
          <w:rFonts w:ascii="宋体" w:hAnsi="宋体"/>
          <w:b/>
          <w:szCs w:val="21"/>
        </w:rPr>
      </w:r>
      <w:r/>
    </w:p>
    <w:p>
      <w:pPr>
        <w:jc w:val="center"/>
        <w:spacing w:line="360" w:lineRule="auto"/>
        <w:rPr>
          <w:rFonts w:ascii="宋体" w:hAnsi="宋体" w:cs="宋体"/>
          <w:b/>
          <w:sz w:val="24"/>
        </w:rPr>
      </w:pPr>
      <w:r>
        <w:rPr>
          <w:rFonts w:hint="eastAsia" w:ascii="宋体" w:hAnsi="宋体" w:cs="宋体"/>
          <w:b/>
          <w:sz w:val="24"/>
        </w:rPr>
        <w:t xml:space="preserve">关于响应报价合理性的澄清说明</w:t>
      </w:r>
      <w:r/>
    </w:p>
    <w:p>
      <w:pPr>
        <w:jc w:val="center"/>
        <w:spacing w:line="360" w:lineRule="auto"/>
        <w:rPr>
          <w:rFonts w:ascii="宋体" w:hAnsi="宋体" w:cs="宋体"/>
          <w:b/>
          <w:sz w:val="24"/>
        </w:rPr>
      </w:pPr>
      <w:r>
        <w:rPr>
          <w:rFonts w:ascii="宋体" w:hAnsi="宋体" w:cs="宋体"/>
          <w:b/>
          <w:sz w:val="24"/>
        </w:rPr>
      </w:r>
      <w:r/>
    </w:p>
    <w:p>
      <w:pPr>
        <w:jc w:val="left"/>
        <w:spacing w:line="360" w:lineRule="auto"/>
        <w:rPr>
          <w:rFonts w:ascii="宋体" w:hAnsi="宋体"/>
          <w:sz w:val="24"/>
          <w:szCs w:val="24"/>
        </w:rPr>
      </w:pPr>
      <w:r>
        <w:rPr>
          <w:rFonts w:hint="eastAsia" w:ascii="宋体" w:hAnsi="宋体"/>
          <w:sz w:val="24"/>
          <w:szCs w:val="24"/>
          <w:u w:val="single"/>
        </w:rPr>
        <w:t xml:space="preserve">苏州时代招投标有限公司</w:t>
      </w:r>
      <w:r>
        <w:rPr>
          <w:rFonts w:ascii="宋体" w:hAnsi="宋体"/>
          <w:sz w:val="24"/>
          <w:szCs w:val="24"/>
        </w:rPr>
        <w:t xml:space="preserve">：</w:t>
      </w:r>
      <w:r/>
    </w:p>
    <w:p>
      <w:pPr>
        <w:pStyle w:val="747"/>
        <w:ind w:left="0" w:firstLine="420"/>
        <w:spacing w:line="360" w:lineRule="auto"/>
        <w:rPr>
          <w:rFonts w:ascii="宋体" w:hAnsi="宋体" w:cs="宋体"/>
          <w:sz w:val="24"/>
        </w:rPr>
      </w:pPr>
      <w:r>
        <w:rPr>
          <w:rFonts w:ascii="宋体" w:hAnsi="宋体"/>
          <w:sz w:val="24"/>
        </w:rPr>
        <w:t xml:space="preserve">本公司愿就由贵</w:t>
      </w:r>
      <w:r>
        <w:rPr>
          <w:rFonts w:hint="eastAsia" w:ascii="宋体" w:hAnsi="宋体"/>
          <w:sz w:val="24"/>
        </w:rPr>
        <w:t xml:space="preserve">单位</w:t>
      </w:r>
      <w:r>
        <w:rPr>
          <w:rFonts w:ascii="宋体" w:hAnsi="宋体"/>
          <w:sz w:val="24"/>
        </w:rPr>
        <w:t xml:space="preserve">组织实施的编号为</w:t>
      </w:r>
      <w:r>
        <w:rPr>
          <w:rFonts w:ascii="宋体" w:hAnsi="宋体"/>
          <w:sz w:val="24"/>
          <w:u w:val="single"/>
        </w:rPr>
        <w:t xml:space="preserve">              </w:t>
      </w:r>
      <w:r>
        <w:rPr>
          <w:rFonts w:ascii="宋体" w:hAnsi="宋体"/>
          <w:sz w:val="24"/>
        </w:rPr>
        <w:t xml:space="preserve">号（</w:t>
      </w:r>
      <w:r>
        <w:rPr>
          <w:rFonts w:hint="eastAsia" w:ascii="宋体" w:hAnsi="宋体"/>
          <w:sz w:val="24"/>
        </w:rPr>
        <w:t xml:space="preserve">项目</w:t>
      </w:r>
      <w:r>
        <w:rPr>
          <w:rFonts w:ascii="宋体" w:hAnsi="宋体"/>
          <w:sz w:val="24"/>
        </w:rPr>
        <w:t xml:space="preserve">编号）的</w:t>
      </w:r>
      <w:r>
        <w:rPr>
          <w:rFonts w:hint="eastAsia" w:ascii="宋体" w:hAnsi="宋体"/>
          <w:sz w:val="24"/>
        </w:rPr>
        <w:t xml:space="preserve">磋商</w:t>
      </w:r>
      <w:r>
        <w:rPr>
          <w:rFonts w:ascii="宋体" w:hAnsi="宋体"/>
          <w:sz w:val="24"/>
        </w:rPr>
        <w:t xml:space="preserve">活动进行</w:t>
      </w:r>
      <w:r>
        <w:rPr>
          <w:rFonts w:hint="eastAsia" w:ascii="宋体" w:hAnsi="宋体"/>
          <w:sz w:val="24"/>
        </w:rPr>
        <w:t xml:space="preserve">响应，对于本公司的响应报价合理性作出说明如下：</w:t>
      </w:r>
      <w:r/>
    </w:p>
    <w:tbl>
      <w:tblPr>
        <w:tblStyle w:val="739"/>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3"/>
      </w:tblGrid>
      <w:tr>
        <w:trPr>
          <w:trHeight w:val="3940"/>
        </w:trPr>
        <w:tc>
          <w:tcPr>
            <w:tcW w:w="8733" w:type="dxa"/>
            <w:vAlign w:val="center"/>
            <w:textDirection w:val="lrTb"/>
            <w:noWrap w:val="false"/>
          </w:tcPr>
          <w:p>
            <w:pPr>
              <w:spacing w:line="600" w:lineRule="auto"/>
              <w:rPr>
                <w:rFonts w:ascii="宋体" w:hAnsi="宋体"/>
                <w:b/>
                <w:sz w:val="24"/>
                <w:szCs w:val="24"/>
                <w:shd w:val="pct10" w:color="auto" w:fill="ffffff"/>
              </w:rPr>
            </w:pPr>
            <w:r>
              <w:rPr>
                <w:rFonts w:hint="eastAsia" w:ascii="宋体" w:hAnsi="宋体"/>
                <w:b/>
                <w:sz w:val="24"/>
                <w:szCs w:val="24"/>
              </w:rPr>
              <w:t xml:space="preserve">响应单位应当根据实际情况自拟答复并根据评标委员会关于澄清的要求提供相关证明材料作为附件。</w:t>
            </w:r>
            <w:r/>
          </w:p>
        </w:tc>
      </w:tr>
    </w:tbl>
    <w:p>
      <w:pPr>
        <w:spacing w:line="360" w:lineRule="auto"/>
        <w:rPr>
          <w:rFonts w:ascii="宋体" w:hAnsi="宋体" w:cs="宋体"/>
          <w:bCs/>
          <w:sz w:val="24"/>
          <w:szCs w:val="24"/>
        </w:rPr>
      </w:pPr>
      <w:r>
        <w:rPr>
          <w:rFonts w:hint="eastAsia" w:ascii="宋体" w:hAnsi="宋体" w:cs="宋体"/>
          <w:bCs/>
          <w:sz w:val="24"/>
          <w:szCs w:val="24"/>
          <w:lang w:val="zh-CN"/>
        </w:rPr>
        <w:t xml:space="preserve">备注：根据</w:t>
      </w:r>
      <w:r>
        <w:rPr>
          <w:rFonts w:hint="eastAsia" w:ascii="宋体" w:hAnsi="宋体" w:cs="宋体"/>
          <w:bCs/>
          <w:sz w:val="24"/>
          <w:szCs w:val="24"/>
        </w:rPr>
        <w:t xml:space="preserve">竞争性磋商采购文件</w:t>
      </w:r>
      <w:r>
        <w:rPr>
          <w:rFonts w:hint="eastAsia" w:ascii="宋体" w:hAnsi="宋体" w:cs="宋体"/>
          <w:bCs/>
          <w:sz w:val="24"/>
          <w:szCs w:val="24"/>
          <w:lang w:val="zh-CN"/>
        </w:rPr>
        <w:t xml:space="preserve">第二章“</w:t>
      </w:r>
      <w:r>
        <w:rPr>
          <w:rFonts w:hint="eastAsia" w:ascii="宋体" w:hAnsi="宋体" w:cs="宋体"/>
          <w:bCs/>
          <w:sz w:val="24"/>
          <w:szCs w:val="24"/>
        </w:rPr>
        <w:t xml:space="preserve">供应商</w:t>
      </w:r>
      <w:r>
        <w:rPr>
          <w:rFonts w:hint="eastAsia" w:ascii="宋体" w:hAnsi="宋体" w:cs="宋体"/>
          <w:bCs/>
          <w:sz w:val="24"/>
          <w:szCs w:val="24"/>
          <w:lang w:val="zh-CN"/>
        </w:rPr>
        <w:t xml:space="preserve">须知”</w:t>
      </w:r>
      <w:bookmarkStart w:id="34" w:name="OLE_LINK12"/>
      <w:r>
        <w:rPr>
          <w:rFonts w:hint="eastAsia" w:ascii="宋体" w:hAnsi="宋体" w:cs="宋体"/>
          <w:bCs/>
          <w:sz w:val="24"/>
          <w:szCs w:val="24"/>
          <w:lang w:val="zh-CN"/>
        </w:rPr>
        <w:t xml:space="preserve">要求，</w:t>
      </w:r>
      <w:r>
        <w:rPr>
          <w:rFonts w:hint="eastAsia" w:ascii="宋体" w:hAnsi="宋体"/>
          <w:bCs/>
          <w:sz w:val="24"/>
          <w:szCs w:val="24"/>
          <w:lang w:val="zh-CN"/>
        </w:rPr>
        <w:t xml:space="preserve">在评标过程中</w:t>
      </w:r>
      <w:r>
        <w:rPr>
          <w:rFonts w:hint="eastAsia" w:ascii="宋体" w:hAnsi="宋体" w:cs="宋体"/>
          <w:bCs/>
          <w:sz w:val="24"/>
          <w:szCs w:val="24"/>
          <w:lang w:val="zh-CN"/>
        </w:rPr>
        <w:t xml:space="preserve">当</w:t>
      </w:r>
      <w:r>
        <w:rPr>
          <w:rFonts w:hint="eastAsia" w:ascii="宋体" w:hAnsi="宋体" w:cs="宋体"/>
          <w:bCs/>
          <w:sz w:val="24"/>
          <w:szCs w:val="24"/>
        </w:rPr>
        <w:t xml:space="preserve">响应</w:t>
      </w:r>
      <w:r>
        <w:rPr>
          <w:rFonts w:hint="eastAsia" w:ascii="宋体" w:hAnsi="宋体" w:cs="宋体"/>
          <w:bCs/>
          <w:sz w:val="24"/>
          <w:szCs w:val="24"/>
          <w:lang w:val="zh-CN"/>
        </w:rPr>
        <w:t xml:space="preserve">报价低于全部通过符合性审查供应商响应报价平均值50%、低于通过符合性审查的次低报价供应商响应报价50%、</w:t>
      </w:r>
      <w:bookmarkStart w:id="35" w:name="OLE_LINK5"/>
      <w:r>
        <w:rPr>
          <w:rFonts w:hint="eastAsia" w:ascii="宋体" w:hAnsi="宋体" w:cs="宋体"/>
          <w:bCs/>
          <w:sz w:val="24"/>
          <w:szCs w:val="24"/>
          <w:lang w:val="zh-CN"/>
        </w:rPr>
        <w:t xml:space="preserve">低于采购项目最高限价45%</w:t>
      </w:r>
      <w:bookmarkStart w:id="36" w:name="OLE_LINK17"/>
      <w:r>
        <w:rPr>
          <w:rFonts w:hint="eastAsia" w:ascii="宋体" w:hAnsi="宋体" w:cs="宋体"/>
          <w:bCs/>
          <w:sz w:val="24"/>
          <w:szCs w:val="24"/>
          <w:lang w:val="zh-CN"/>
        </w:rPr>
        <w:t xml:space="preserve">的</w:t>
      </w:r>
      <w:bookmarkEnd w:id="34"/>
      <w:r/>
      <w:bookmarkEnd w:id="35"/>
      <w:r/>
      <w:bookmarkEnd w:id="36"/>
      <w:r>
        <w:rPr>
          <w:rFonts w:hint="eastAsia" w:ascii="宋体" w:hAnsi="宋体" w:cs="宋体"/>
          <w:bCs/>
          <w:sz w:val="24"/>
          <w:szCs w:val="24"/>
          <w:lang w:val="zh-CN"/>
        </w:rPr>
        <w:t xml:space="preserve">或者评标委员会认定的供应商报价过低、有可能影响产品质量或者不能诚信履约的其他情形,评标委员会应当要求</w:t>
      </w:r>
      <w:r>
        <w:rPr>
          <w:rFonts w:hint="eastAsia" w:ascii="宋体" w:hAnsi="宋体" w:cs="宋体"/>
          <w:bCs/>
          <w:sz w:val="24"/>
          <w:szCs w:val="24"/>
        </w:rPr>
        <w:t xml:space="preserve">响应单位在评审现场合理的时间内对投标（响应）价格作出解释</w:t>
      </w:r>
      <w:r>
        <w:rPr>
          <w:rFonts w:hint="eastAsia" w:ascii="宋体" w:hAnsi="宋体" w:cs="宋体"/>
          <w:bCs/>
          <w:sz w:val="24"/>
          <w:szCs w:val="24"/>
          <w:lang w:eastAsia="zh-CN"/>
        </w:rPr>
        <w:t xml:space="preserve">，并</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响应单位</w:t>
      </w:r>
      <w:r>
        <w:rPr>
          <w:rFonts w:hint="eastAsia" w:ascii="宋体" w:hAnsi="宋体" w:cs="宋体"/>
          <w:bCs/>
          <w:sz w:val="24"/>
          <w:szCs w:val="24"/>
          <w:lang w:val="zh-CN"/>
        </w:rPr>
        <w:t xml:space="preserve">不能证明其报价合理性的，评标委员会应当将其作为无效</w:t>
      </w:r>
      <w:r>
        <w:rPr>
          <w:rFonts w:hint="eastAsia" w:ascii="宋体" w:hAnsi="宋体" w:cs="宋体"/>
          <w:bCs/>
          <w:sz w:val="24"/>
          <w:szCs w:val="24"/>
        </w:rPr>
        <w:t xml:space="preserve">响应报价</w:t>
      </w:r>
      <w:r>
        <w:rPr>
          <w:rFonts w:hint="eastAsia" w:ascii="宋体" w:hAnsi="宋体" w:cs="宋体"/>
          <w:bCs/>
          <w:sz w:val="24"/>
          <w:szCs w:val="24"/>
          <w:lang w:val="zh-CN"/>
        </w:rPr>
        <w:t xml:space="preserve">处理。</w:t>
      </w:r>
      <w:r/>
    </w:p>
    <w:p>
      <w:pPr>
        <w:pStyle w:val="747"/>
      </w:pPr>
      <w:r/>
      <w:r/>
    </w:p>
    <w:p>
      <w:pPr>
        <w:spacing w:line="360" w:lineRule="auto"/>
        <w:rPr>
          <w:rFonts w:ascii="宋体" w:hAnsi="宋体"/>
          <w:sz w:val="24"/>
        </w:rPr>
      </w:pPr>
      <w:r>
        <w:rPr>
          <w:rFonts w:hint="eastAsia" w:ascii="宋体" w:hAnsi="宋体"/>
          <w:sz w:val="24"/>
        </w:rPr>
        <w:t xml:space="preserve">响应单位：（单位盖章）</w:t>
      </w:r>
      <w:r/>
    </w:p>
    <w:p>
      <w:pPr>
        <w:spacing w:line="360" w:lineRule="auto"/>
        <w:rPr>
          <w:rFonts w:ascii="宋体" w:hAnsi="宋体"/>
          <w:sz w:val="24"/>
        </w:rPr>
      </w:pPr>
      <w:r>
        <w:rPr>
          <w:rFonts w:hint="eastAsia" w:ascii="宋体" w:hAnsi="宋体"/>
          <w:sz w:val="24"/>
        </w:rPr>
        <w:t xml:space="preserve">法定代表人或代理人：（签字或盖章）</w:t>
      </w:r>
      <w:r/>
    </w:p>
    <w:p>
      <w:pPr>
        <w:spacing w:line="360" w:lineRule="auto"/>
        <w:widowControl/>
        <w:rPr>
          <w:rFonts w:ascii="宋体" w:hAnsi="宋体"/>
          <w:b/>
          <w:sz w:val="24"/>
        </w:rPr>
        <w:sectPr>
          <w:footnotePr/>
          <w:endnotePr/>
          <w:type w:val="nextPage"/>
          <w:pgSz w:w="11906" w:h="16838" w:orient="portrait"/>
          <w:pgMar w:top="1440" w:right="1686" w:bottom="1440" w:left="1600" w:header="1077" w:footer="992" w:gutter="0"/>
          <w:cols w:num="1" w:sep="0" w:space="1701" w:equalWidth="1"/>
          <w:docGrid w:linePitch="360"/>
        </w:sectPr>
        <w:outlineLvl w:val="1"/>
      </w:pPr>
      <w:r>
        <w:rPr>
          <w:rFonts w:ascii="宋体" w:hAnsi="宋体"/>
          <w:b/>
          <w:sz w:val="24"/>
        </w:rPr>
      </w:r>
      <w:r/>
    </w:p>
    <w:p>
      <w:pPr>
        <w:spacing w:line="360" w:lineRule="auto"/>
        <w:widowControl/>
        <w:rPr>
          <w:rFonts w:ascii="宋体" w:hAnsi="宋体"/>
          <w:b/>
          <w:bCs/>
          <w:sz w:val="24"/>
          <w:szCs w:val="24"/>
        </w:rPr>
        <w:outlineLvl w:val="1"/>
      </w:pPr>
      <w:r>
        <w:rPr>
          <w:rFonts w:hint="eastAsia" w:ascii="宋体" w:hAnsi="宋体"/>
          <w:b/>
          <w:sz w:val="24"/>
        </w:rPr>
        <w:t xml:space="preserve">格式4：磋商响应函</w:t>
      </w:r>
      <w:r/>
    </w:p>
    <w:p>
      <w:pPr>
        <w:jc w:val="center"/>
        <w:spacing w:line="360" w:lineRule="auto"/>
        <w:rPr>
          <w:rFonts w:ascii="黑体" w:eastAsia="黑体"/>
          <w:b/>
          <w:sz w:val="32"/>
          <w:szCs w:val="32"/>
        </w:rPr>
      </w:pPr>
      <w:r>
        <w:rPr>
          <w:rFonts w:hint="eastAsia" w:ascii="黑体" w:eastAsia="黑体"/>
          <w:b/>
          <w:sz w:val="32"/>
          <w:szCs w:val="32"/>
          <w:lang w:val="zh-CN"/>
        </w:rPr>
        <w:t xml:space="preserve">磋商响应函</w:t>
      </w:r>
      <w:r/>
    </w:p>
    <w:p>
      <w:pPr>
        <w:spacing w:line="400" w:lineRule="exact"/>
        <w:rPr>
          <w:rFonts w:ascii="宋体" w:hAnsi="宋体"/>
          <w:sz w:val="24"/>
        </w:rPr>
      </w:pPr>
      <w:r>
        <w:rPr>
          <w:rFonts w:ascii="宋体" w:hAnsi="宋体"/>
          <w:sz w:val="24"/>
          <w:u w:val="single"/>
          <w:lang w:val="zh-CN"/>
        </w:rPr>
        <w:t xml:space="preserve">苏州时代招投标有限公司 </w:t>
      </w:r>
      <w:r>
        <w:rPr>
          <w:rFonts w:ascii="宋体" w:hAnsi="宋体"/>
          <w:sz w:val="24"/>
          <w:lang w:val="zh-CN"/>
        </w:rPr>
        <w:t xml:space="preserve">：</w:t>
      </w:r>
      <w:r/>
    </w:p>
    <w:p>
      <w:pPr>
        <w:ind w:left="420"/>
        <w:spacing w:line="400" w:lineRule="exact"/>
        <w:rPr>
          <w:rFonts w:ascii="宋体" w:hAnsi="宋体"/>
          <w:sz w:val="24"/>
        </w:rPr>
      </w:pPr>
      <w:r>
        <w:rPr>
          <w:rFonts w:ascii="宋体" w:hAnsi="宋体"/>
          <w:sz w:val="24"/>
          <w:lang w:val="zh-CN"/>
        </w:rPr>
        <w:t xml:space="preserve">我方收到贵公司 </w:t>
      </w:r>
      <w:r>
        <w:rPr>
          <w:rFonts w:hint="eastAsia" w:ascii="宋体" w:hAnsi="宋体"/>
          <w:sz w:val="24"/>
          <w:u w:val="single"/>
          <w:lang w:val="zh-CN"/>
        </w:rPr>
        <w:t xml:space="preserve">（采购编号）</w:t>
      </w:r>
      <w:r>
        <w:rPr>
          <w:rFonts w:ascii="宋体" w:hAnsi="宋体"/>
          <w:sz w:val="24"/>
          <w:lang w:val="zh-CN"/>
        </w:rPr>
        <w:t xml:space="preserve">号</w:t>
      </w:r>
      <w:r>
        <w:rPr>
          <w:rFonts w:hint="eastAsia" w:ascii="宋体" w:hAnsi="宋体"/>
          <w:sz w:val="24"/>
          <w:lang w:val="zh-CN"/>
        </w:rPr>
        <w:t xml:space="preserve">磋商采购文件</w:t>
      </w:r>
      <w:r>
        <w:rPr>
          <w:rFonts w:ascii="宋体" w:hAnsi="宋体"/>
          <w:sz w:val="24"/>
          <w:lang w:val="zh-CN"/>
        </w:rPr>
        <w:t xml:space="preserve">，经仔细阅读和研究，我方决定参加磋商。</w:t>
      </w:r>
      <w:r>
        <w:rPr>
          <w:rFonts w:hint="eastAsia" w:ascii="宋体" w:hAnsi="宋体"/>
          <w:sz w:val="24"/>
          <w:lang w:val="zh-CN"/>
        </w:rPr>
        <w:t xml:space="preserve">并向贵公司承诺：</w:t>
      </w:r>
      <w:r/>
    </w:p>
    <w:p>
      <w:pPr>
        <w:ind w:firstLine="480"/>
        <w:spacing w:line="360" w:lineRule="exact"/>
        <w:rPr>
          <w:rFonts w:ascii="宋体" w:hAnsi="宋体"/>
          <w:sz w:val="24"/>
        </w:rPr>
      </w:pPr>
      <w:r>
        <w:rPr>
          <w:rFonts w:ascii="宋体" w:hAnsi="宋体"/>
          <w:sz w:val="24"/>
        </w:rPr>
        <w:t xml:space="preserve">1</w:t>
      </w:r>
      <w:r>
        <w:rPr>
          <w:rFonts w:hint="eastAsia" w:ascii="宋体" w:hAnsi="宋体"/>
          <w:sz w:val="24"/>
        </w:rPr>
        <w:t xml:space="preserve">、愿意按照磋商采购文件的一切要求，提供以上所有服务，总价格及明细见《磋商采购响应报价表》。</w:t>
      </w:r>
      <w:r/>
    </w:p>
    <w:p>
      <w:pPr>
        <w:ind w:firstLine="480"/>
        <w:spacing w:line="360" w:lineRule="exact"/>
        <w:rPr>
          <w:rFonts w:ascii="宋体" w:hAnsi="宋体"/>
          <w:sz w:val="24"/>
        </w:rPr>
      </w:pPr>
      <w:r>
        <w:rPr>
          <w:rFonts w:ascii="宋体" w:hAnsi="宋体"/>
          <w:sz w:val="24"/>
        </w:rPr>
        <w:t xml:space="preserve">2</w:t>
      </w:r>
      <w:r>
        <w:rPr>
          <w:rFonts w:hint="eastAsia" w:ascii="宋体" w:hAnsi="宋体"/>
          <w:sz w:val="24"/>
        </w:rPr>
        <w:t xml:space="preserve">、如果我们的响应文件被接受，我们将严格履行磋商采购文件中规定的每一项要求，按期、按质、按量履行服务义务。</w:t>
      </w:r>
      <w:r/>
    </w:p>
    <w:p>
      <w:pPr>
        <w:ind w:firstLine="480"/>
        <w:spacing w:line="400" w:lineRule="exact"/>
        <w:rPr>
          <w:rFonts w:ascii="宋体" w:hAnsi="宋体"/>
          <w:sz w:val="24"/>
          <w:lang w:val="zh-CN"/>
        </w:rPr>
      </w:pPr>
      <w:r>
        <w:rPr>
          <w:rFonts w:ascii="宋体" w:hAnsi="宋体"/>
          <w:sz w:val="24"/>
          <w:lang w:val="zh-CN"/>
        </w:rPr>
        <w:t xml:space="preserve">3、我方同意按</w:t>
      </w:r>
      <w:r>
        <w:rPr>
          <w:rFonts w:hint="eastAsia" w:ascii="宋体" w:hAnsi="宋体"/>
          <w:sz w:val="24"/>
          <w:lang w:val="zh-CN"/>
        </w:rPr>
        <w:t xml:space="preserve">磋商采购文件</w:t>
      </w:r>
      <w:r>
        <w:rPr>
          <w:rFonts w:ascii="宋体" w:hAnsi="宋体"/>
          <w:sz w:val="24"/>
          <w:lang w:val="zh-CN"/>
        </w:rPr>
        <w:t xml:space="preserve">中的规定，</w:t>
      </w:r>
      <w:r>
        <w:rPr>
          <w:rFonts w:hint="eastAsia" w:ascii="宋体" w:hAnsi="宋体"/>
          <w:sz w:val="24"/>
          <w:lang w:val="zh-CN"/>
        </w:rPr>
        <w:t xml:space="preserve">我方的响应文件</w:t>
      </w:r>
      <w:r>
        <w:rPr>
          <w:rFonts w:ascii="宋体" w:hAnsi="宋体"/>
          <w:sz w:val="24"/>
          <w:lang w:val="zh-CN"/>
        </w:rPr>
        <w:t xml:space="preserve">有效期限为</w:t>
      </w:r>
      <w:r>
        <w:rPr>
          <w:rFonts w:hint="eastAsia" w:ascii="宋体" w:hAnsi="宋体"/>
          <w:sz w:val="24"/>
          <w:lang w:val="zh-CN"/>
        </w:rPr>
        <w:t xml:space="preserve">磋商开始</w:t>
      </w:r>
      <w:r>
        <w:rPr>
          <w:rFonts w:ascii="宋体" w:hAnsi="宋体"/>
          <w:sz w:val="24"/>
          <w:lang w:val="zh-CN"/>
        </w:rPr>
        <w:t xml:space="preserve">后</w:t>
      </w:r>
      <w:r>
        <w:rPr>
          <w:rFonts w:hint="eastAsia" w:ascii="宋体" w:hAnsi="宋体"/>
          <w:sz w:val="24"/>
          <w:u w:val="single"/>
        </w:rPr>
        <w:t xml:space="preserve">9</w:t>
      </w:r>
      <w:r>
        <w:rPr>
          <w:rFonts w:hint="eastAsia" w:ascii="宋体" w:hAnsi="宋体"/>
          <w:sz w:val="24"/>
          <w:u w:val="single"/>
          <w:lang w:val="zh-CN"/>
        </w:rPr>
        <w:t xml:space="preserve">0天</w:t>
      </w:r>
      <w:r>
        <w:rPr>
          <w:rFonts w:ascii="宋体" w:hAnsi="宋体"/>
          <w:sz w:val="24"/>
          <w:lang w:val="zh-CN"/>
        </w:rPr>
        <w:t xml:space="preserve">。</w:t>
      </w:r>
      <w:r/>
    </w:p>
    <w:p>
      <w:pPr>
        <w:ind w:firstLine="480"/>
        <w:spacing w:line="400" w:lineRule="exact"/>
        <w:rPr>
          <w:rFonts w:ascii="宋体" w:hAnsi="宋体"/>
          <w:sz w:val="24"/>
          <w:lang w:val="zh-CN"/>
        </w:rPr>
      </w:pPr>
      <w:r>
        <w:rPr>
          <w:rFonts w:ascii="宋体" w:hAnsi="宋体"/>
          <w:sz w:val="24"/>
          <w:lang w:val="zh-CN"/>
        </w:rPr>
        <w:t xml:space="preserve">4、我方愿意提供</w:t>
      </w:r>
      <w:r>
        <w:rPr>
          <w:rFonts w:hint="eastAsia" w:ascii="宋体" w:hAnsi="宋体"/>
          <w:sz w:val="24"/>
          <w:lang w:val="zh-CN"/>
        </w:rPr>
        <w:t xml:space="preserve">贵</w:t>
      </w:r>
      <w:r>
        <w:rPr>
          <w:rFonts w:ascii="宋体" w:hAnsi="宋体"/>
          <w:sz w:val="24"/>
          <w:lang w:val="zh-CN"/>
        </w:rPr>
        <w:t xml:space="preserve">方在</w:t>
      </w:r>
      <w:r>
        <w:rPr>
          <w:rFonts w:hint="eastAsia" w:ascii="宋体" w:hAnsi="宋体"/>
          <w:sz w:val="24"/>
          <w:lang w:val="zh-CN"/>
        </w:rPr>
        <w:t xml:space="preserve">磋商采购文件</w:t>
      </w:r>
      <w:r>
        <w:rPr>
          <w:rFonts w:ascii="宋体" w:hAnsi="宋体"/>
          <w:sz w:val="24"/>
          <w:lang w:val="zh-CN"/>
        </w:rPr>
        <w:t xml:space="preserve">中要求的所有资料。也同意向贵方提供贵方可能另外要求的与</w:t>
      </w:r>
      <w:r>
        <w:rPr>
          <w:rFonts w:hint="eastAsia" w:ascii="宋体" w:hAnsi="宋体"/>
          <w:sz w:val="24"/>
          <w:lang w:val="zh-CN"/>
        </w:rPr>
        <w:t xml:space="preserve">我方磋商文件</w:t>
      </w:r>
      <w:r>
        <w:rPr>
          <w:rFonts w:ascii="宋体" w:hAnsi="宋体"/>
          <w:sz w:val="24"/>
          <w:lang w:val="zh-CN"/>
        </w:rPr>
        <w:t xml:space="preserve">有关的任何证据或资料。并保证所提供的资料全部是真实的、有效的，若有虚假，我方愿承担一切责任。</w:t>
      </w:r>
      <w:r/>
    </w:p>
    <w:p>
      <w:pPr>
        <w:ind w:firstLine="480"/>
        <w:spacing w:line="400" w:lineRule="exact"/>
        <w:rPr>
          <w:rFonts w:ascii="宋体" w:hAnsi="宋体"/>
          <w:sz w:val="24"/>
          <w:lang w:val="zh-CN"/>
        </w:rPr>
      </w:pPr>
      <w:r>
        <w:rPr>
          <w:rFonts w:ascii="宋体" w:hAnsi="宋体"/>
          <w:sz w:val="24"/>
          <w:lang w:val="zh-CN"/>
        </w:rPr>
        <w:t xml:space="preserve">5、我方愿意遵守</w:t>
      </w:r>
      <w:r>
        <w:rPr>
          <w:rFonts w:hint="eastAsia" w:ascii="宋体" w:hAnsi="宋体"/>
          <w:sz w:val="24"/>
          <w:lang w:val="zh-CN"/>
        </w:rPr>
        <w:t xml:space="preserve">磋商采购文件</w:t>
      </w:r>
      <w:r>
        <w:rPr>
          <w:rFonts w:ascii="宋体" w:hAnsi="宋体"/>
          <w:sz w:val="24"/>
          <w:lang w:val="zh-CN"/>
        </w:rPr>
        <w:t xml:space="preserve">中所列的收费标准。</w:t>
      </w:r>
      <w:r/>
    </w:p>
    <w:p>
      <w:pPr>
        <w:ind w:firstLine="480"/>
        <w:spacing w:line="400" w:lineRule="exact"/>
        <w:rPr>
          <w:rFonts w:ascii="宋体" w:hAnsi="宋体"/>
          <w:sz w:val="24"/>
          <w:lang w:val="zh-CN"/>
        </w:rPr>
      </w:pPr>
      <w:r>
        <w:rPr>
          <w:rFonts w:hint="eastAsia" w:ascii="宋体" w:hAnsi="宋体"/>
          <w:sz w:val="24"/>
        </w:rPr>
        <w:t xml:space="preserve">6</w:t>
      </w:r>
      <w:r>
        <w:rPr>
          <w:rFonts w:ascii="宋体" w:hAnsi="宋体"/>
          <w:sz w:val="24"/>
          <w:lang w:val="zh-CN"/>
        </w:rPr>
        <w:t xml:space="preserve">、我方承</w:t>
      </w:r>
      <w:r>
        <w:rPr>
          <w:rFonts w:hint="eastAsia" w:ascii="宋体" w:hAnsi="宋体"/>
          <w:sz w:val="24"/>
          <w:lang w:val="zh-CN"/>
        </w:rPr>
        <w:t xml:space="preserve">诺在</w:t>
      </w:r>
      <w:r>
        <w:rPr>
          <w:rFonts w:ascii="宋体" w:hAnsi="宋体"/>
          <w:sz w:val="24"/>
          <w:lang w:val="zh-CN"/>
        </w:rPr>
        <w:t xml:space="preserve">该项</w:t>
      </w:r>
      <w:r>
        <w:rPr>
          <w:rFonts w:hint="eastAsia" w:ascii="宋体" w:hAnsi="宋体"/>
          <w:sz w:val="24"/>
          <w:lang w:val="zh-CN"/>
        </w:rPr>
        <w:t xml:space="preserve">磋商开始</w:t>
      </w:r>
      <w:r>
        <w:rPr>
          <w:rFonts w:ascii="宋体" w:hAnsi="宋体"/>
          <w:sz w:val="24"/>
          <w:lang w:val="zh-CN"/>
        </w:rPr>
        <w:t xml:space="preserve">后的全过程中保持有效，不作任何更改和变动。我方同</w:t>
      </w:r>
      <w:r>
        <w:rPr>
          <w:rFonts w:hint="eastAsia" w:ascii="宋体" w:hAnsi="宋体"/>
          <w:sz w:val="24"/>
          <w:lang w:val="zh-CN"/>
        </w:rPr>
        <w:t xml:space="preserve">意被确定成交</w:t>
      </w:r>
      <w:r>
        <w:rPr>
          <w:rFonts w:ascii="宋体" w:hAnsi="宋体"/>
          <w:sz w:val="24"/>
          <w:lang w:val="zh-CN"/>
        </w:rPr>
        <w:t xml:space="preserve">后若不履行</w:t>
      </w:r>
      <w:r>
        <w:rPr>
          <w:rFonts w:hint="eastAsia" w:ascii="宋体" w:hAnsi="宋体"/>
          <w:sz w:val="24"/>
          <w:lang w:val="zh-CN"/>
        </w:rPr>
        <w:t xml:space="preserve">我方</w:t>
      </w:r>
      <w:r>
        <w:rPr>
          <w:rFonts w:hint="eastAsia" w:ascii="宋体" w:hAnsi="宋体" w:cs="宋体"/>
          <w:sz w:val="24"/>
          <w:lang w:val="zh-CN"/>
        </w:rPr>
        <w:t xml:space="preserve">响应文件</w:t>
      </w:r>
      <w:r>
        <w:rPr>
          <w:rFonts w:ascii="宋体" w:hAnsi="宋体"/>
          <w:sz w:val="24"/>
          <w:lang w:val="zh-CN"/>
        </w:rPr>
        <w:t xml:space="preserve">的内容要求和各项承诺及义务的即被视为违约，</w:t>
      </w:r>
      <w:r>
        <w:rPr>
          <w:rFonts w:hint="eastAsia" w:ascii="宋体" w:hAnsi="宋体"/>
          <w:sz w:val="24"/>
          <w:lang w:val="zh-CN"/>
        </w:rPr>
        <w:t xml:space="preserve">我方成交</w:t>
      </w:r>
      <w:r>
        <w:rPr>
          <w:rFonts w:ascii="宋体" w:hAnsi="宋体"/>
          <w:sz w:val="24"/>
          <w:lang w:val="zh-CN"/>
        </w:rPr>
        <w:t xml:space="preserve">资格将被取消。</w:t>
      </w:r>
      <w:r/>
    </w:p>
    <w:p>
      <w:pPr>
        <w:ind w:firstLine="480"/>
        <w:spacing w:line="400" w:lineRule="exact"/>
        <w:rPr>
          <w:rFonts w:ascii="宋体" w:hAnsi="宋体"/>
          <w:sz w:val="24"/>
          <w:lang w:val="zh-CN"/>
        </w:rPr>
      </w:pPr>
      <w:r>
        <w:rPr>
          <w:rFonts w:hint="eastAsia" w:ascii="宋体" w:hAnsi="宋体"/>
          <w:sz w:val="24"/>
        </w:rPr>
        <w:t xml:space="preserve">7</w:t>
      </w:r>
      <w:r>
        <w:rPr>
          <w:rFonts w:ascii="宋体" w:hAnsi="宋体"/>
          <w:sz w:val="24"/>
          <w:lang w:val="zh-CN"/>
        </w:rPr>
        <w:t xml:space="preserve">、我方同意</w:t>
      </w:r>
      <w:r>
        <w:rPr>
          <w:rFonts w:hint="eastAsia" w:ascii="宋体" w:hAnsi="宋体"/>
          <w:sz w:val="24"/>
          <w:lang w:val="zh-CN"/>
        </w:rPr>
        <w:t xml:space="preserve">我</w:t>
      </w:r>
      <w:r>
        <w:rPr>
          <w:rFonts w:ascii="宋体" w:hAnsi="宋体"/>
          <w:sz w:val="24"/>
          <w:lang w:val="zh-CN"/>
        </w:rPr>
        <w:t xml:space="preserve">方若无法按约定条款履行义务等行为，</w:t>
      </w:r>
      <w:r>
        <w:rPr>
          <w:rFonts w:hint="eastAsia" w:ascii="宋体" w:hAnsi="宋体"/>
          <w:sz w:val="24"/>
          <w:lang w:val="zh-CN"/>
        </w:rPr>
        <w:t xml:space="preserve">采购</w:t>
      </w:r>
      <w:r>
        <w:rPr>
          <w:rFonts w:ascii="宋体" w:hAnsi="宋体"/>
          <w:sz w:val="24"/>
          <w:lang w:val="zh-CN"/>
        </w:rPr>
        <w:t xml:space="preserve">方有权取消</w:t>
      </w:r>
      <w:r>
        <w:rPr>
          <w:rFonts w:hint="eastAsia" w:ascii="宋体" w:hAnsi="宋体"/>
          <w:sz w:val="24"/>
          <w:lang w:val="zh-CN"/>
        </w:rPr>
        <w:t xml:space="preserve">我方的成交</w:t>
      </w:r>
      <w:r>
        <w:rPr>
          <w:rFonts w:ascii="宋体" w:hAnsi="宋体"/>
          <w:sz w:val="24"/>
          <w:lang w:val="zh-CN"/>
        </w:rPr>
        <w:t xml:space="preserve">资格。</w:t>
      </w:r>
      <w:r/>
    </w:p>
    <w:p>
      <w:pPr>
        <w:ind w:firstLine="480"/>
        <w:spacing w:line="400" w:lineRule="exact"/>
        <w:rPr>
          <w:rFonts w:ascii="宋体" w:hAnsi="宋体"/>
          <w:sz w:val="24"/>
          <w:lang w:val="zh-CN"/>
        </w:rPr>
        <w:outlineLvl w:val="0"/>
      </w:pPr>
      <w:r>
        <w:rPr>
          <w:rFonts w:hint="eastAsia" w:ascii="宋体" w:hAnsi="宋体"/>
          <w:sz w:val="24"/>
        </w:rPr>
        <w:t xml:space="preserve">8</w:t>
      </w:r>
      <w:r>
        <w:rPr>
          <w:rFonts w:hint="eastAsia" w:ascii="宋体" w:hAnsi="宋体"/>
          <w:sz w:val="24"/>
          <w:lang w:val="zh-CN"/>
        </w:rPr>
        <w:t xml:space="preserve">、如果我方被确定成交，我方愿意在签订合同时按</w:t>
      </w:r>
      <w:r>
        <w:rPr>
          <w:rFonts w:hint="eastAsia" w:ascii="宋体" w:hAnsi="宋体"/>
          <w:sz w:val="24"/>
        </w:rPr>
        <w:t xml:space="preserve">规定的收费标准</w:t>
      </w:r>
      <w:r>
        <w:rPr>
          <w:rFonts w:hint="eastAsia" w:ascii="宋体" w:hAnsi="宋体"/>
          <w:sz w:val="24"/>
          <w:lang w:val="zh-CN"/>
        </w:rPr>
        <w:t xml:space="preserve">支付成交服务费，逾期按中国人民银行公布的同期人民币贷款最高利率计付利息</w:t>
      </w:r>
      <w:r>
        <w:rPr>
          <w:rFonts w:ascii="宋体" w:hAnsi="宋体"/>
          <w:sz w:val="24"/>
          <w:lang w:val="zh-CN"/>
        </w:rPr>
        <w:t xml:space="preserve">；</w:t>
      </w:r>
      <w:r/>
    </w:p>
    <w:p>
      <w:pPr>
        <w:ind w:firstLine="480"/>
        <w:spacing w:line="400" w:lineRule="exact"/>
        <w:rPr>
          <w:rFonts w:ascii="宋体" w:hAnsi="宋体"/>
          <w:sz w:val="24"/>
        </w:rPr>
      </w:pPr>
      <w:r>
        <w:rPr>
          <w:rFonts w:hint="eastAsia" w:ascii="宋体" w:hAnsi="宋体"/>
          <w:sz w:val="24"/>
        </w:rPr>
        <w:t xml:space="preserve">9</w:t>
      </w:r>
      <w:r>
        <w:rPr>
          <w:rFonts w:ascii="宋体" w:hAnsi="宋体"/>
          <w:sz w:val="24"/>
        </w:rPr>
        <w:t xml:space="preserve">、与本</w:t>
      </w:r>
      <w:r>
        <w:rPr>
          <w:rFonts w:hint="eastAsia" w:ascii="宋体" w:hAnsi="宋体"/>
          <w:sz w:val="24"/>
        </w:rPr>
        <w:t xml:space="preserve">磋商</w:t>
      </w:r>
      <w:r>
        <w:rPr>
          <w:rFonts w:ascii="宋体" w:hAnsi="宋体"/>
          <w:sz w:val="24"/>
        </w:rPr>
        <w:t xml:space="preserve">有关的通讯地址：</w:t>
      </w:r>
      <w:r/>
    </w:p>
    <w:p>
      <w:pPr>
        <w:ind w:firstLine="480"/>
        <w:spacing w:line="400" w:lineRule="exact"/>
        <w:rPr>
          <w:rFonts w:ascii="宋体" w:hAnsi="宋体"/>
          <w:sz w:val="24"/>
          <w:u w:val="single"/>
        </w:rPr>
      </w:pPr>
      <w:r>
        <w:rPr>
          <w:rFonts w:ascii="宋体" w:hAnsi="宋体"/>
          <w:sz w:val="24"/>
        </w:rPr>
        <w:t xml:space="preserve">单位： 联系人：</w:t>
      </w:r>
      <w:r/>
    </w:p>
    <w:p>
      <w:pPr>
        <w:ind w:firstLine="480"/>
        <w:spacing w:line="400" w:lineRule="exact"/>
        <w:rPr>
          <w:rFonts w:ascii="宋体" w:hAnsi="宋体"/>
          <w:sz w:val="24"/>
          <w:u w:val="single"/>
        </w:rPr>
      </w:pPr>
      <w:r>
        <w:rPr>
          <w:rFonts w:ascii="宋体" w:hAnsi="宋体"/>
          <w:sz w:val="24"/>
        </w:rPr>
        <w:t xml:space="preserve">地址： 邮政编码：</w:t>
      </w:r>
      <w:r/>
    </w:p>
    <w:p>
      <w:pPr>
        <w:ind w:firstLine="480"/>
        <w:spacing w:line="400" w:lineRule="exact"/>
        <w:rPr>
          <w:rFonts w:ascii="宋体" w:hAnsi="宋体"/>
          <w:sz w:val="24"/>
          <w:u w:val="single"/>
        </w:rPr>
      </w:pPr>
      <w:r>
        <w:rPr>
          <w:rFonts w:ascii="宋体" w:hAnsi="宋体"/>
          <w:sz w:val="24"/>
        </w:rPr>
        <w:t xml:space="preserve">联系电话： </w:t>
      </w:r>
      <w:r>
        <w:rPr>
          <w:rFonts w:hint="eastAsia" w:ascii="宋体" w:hAnsi="宋体"/>
          <w:sz w:val="24"/>
        </w:rPr>
        <w:t xml:space="preserve">                          电子邮箱</w:t>
      </w:r>
      <w:r>
        <w:rPr>
          <w:rFonts w:ascii="宋体" w:hAnsi="宋体"/>
          <w:sz w:val="24"/>
        </w:rPr>
        <w:t xml:space="preserve">：</w:t>
      </w:r>
      <w:r/>
    </w:p>
    <w:p>
      <w:pPr>
        <w:ind w:firstLine="425"/>
        <w:spacing w:line="400" w:lineRule="exact"/>
        <w:rPr>
          <w:rFonts w:ascii="宋体" w:hAnsi="宋体"/>
          <w:sz w:val="24"/>
        </w:rPr>
      </w:pPr>
      <w:r>
        <w:rPr>
          <w:rFonts w:ascii="宋体" w:hAnsi="宋体"/>
          <w:sz w:val="24"/>
        </w:rPr>
      </w:r>
      <w:r/>
    </w:p>
    <w:p>
      <w:pPr>
        <w:ind w:firstLine="425"/>
        <w:spacing w:line="400" w:lineRule="exact"/>
        <w:rPr>
          <w:rFonts w:ascii="宋体" w:hAnsi="宋体"/>
          <w:sz w:val="24"/>
        </w:rPr>
      </w:pPr>
      <w:r>
        <w:rPr>
          <w:rFonts w:hint="eastAsia" w:ascii="宋体" w:hAnsi="宋体"/>
          <w:sz w:val="24"/>
        </w:rPr>
        <w:t xml:space="preserve">供应商名称</w:t>
      </w:r>
      <w:r>
        <w:rPr>
          <w:rFonts w:ascii="宋体" w:hAnsi="宋体"/>
          <w:sz w:val="24"/>
        </w:rPr>
        <w:t xml:space="preserve">：（单位盖章）</w:t>
      </w:r>
      <w:r/>
    </w:p>
    <w:p>
      <w:pPr>
        <w:ind w:firstLine="425"/>
        <w:spacing w:line="400" w:lineRule="exact"/>
        <w:rPr>
          <w:rFonts w:ascii="宋体" w:hAnsi="宋体"/>
          <w:sz w:val="24"/>
        </w:rPr>
      </w:pPr>
      <w:r>
        <w:rPr>
          <w:rFonts w:hint="eastAsia" w:ascii="宋体" w:hAnsi="宋体"/>
          <w:sz w:val="24"/>
        </w:rPr>
        <w:t xml:space="preserve">供应商法定代表人或授权委托人：（签字或签章） </w:t>
      </w:r>
      <w:r/>
    </w:p>
    <w:p>
      <w:pPr>
        <w:ind w:firstLine="720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日期：     </w:t>
      </w:r>
      <w:r>
        <w:rPr>
          <w:rFonts w:ascii="宋体" w:hAnsi="宋体"/>
          <w:sz w:val="24"/>
        </w:rPr>
        <w:t xml:space="preserve">年     月     日</w:t>
      </w:r>
      <w:r/>
    </w:p>
    <w:p>
      <w:pPr>
        <w:ind w:firstLine="480"/>
        <w:spacing w:line="360" w:lineRule="auto"/>
        <w:tabs>
          <w:tab w:val="left" w:pos="1267" w:leader="none"/>
        </w:tabs>
        <w:rPr>
          <w:sz w:val="24"/>
          <w:szCs w:val="20"/>
          <w:lang w:val="zh-CN"/>
        </w:rPr>
      </w:pPr>
      <w:r>
        <w:rPr>
          <w:sz w:val="24"/>
          <w:szCs w:val="20"/>
          <w:lang w:val="zh-CN"/>
        </w:rPr>
      </w:r>
      <w:r/>
    </w:p>
    <w:p>
      <w:pPr>
        <w:spacing w:line="400" w:lineRule="exact"/>
        <w:rPr>
          <w:rFonts w:hAnsi="宋体"/>
          <w:b/>
          <w:bCs/>
          <w:szCs w:val="21"/>
        </w:rPr>
        <w:outlineLvl w:val="0"/>
      </w:pPr>
      <w:r>
        <w:rPr>
          <w:rFonts w:hAnsi="宋体"/>
          <w:b/>
          <w:bCs/>
          <w:szCs w:val="21"/>
        </w:rPr>
      </w:r>
      <w:r/>
    </w:p>
    <w:p>
      <w:pPr>
        <w:spacing w:line="400" w:lineRule="exact"/>
        <w:rPr>
          <w:rFonts w:hAnsi="宋体"/>
          <w:b/>
          <w:bCs/>
          <w:szCs w:val="21"/>
        </w:rPr>
        <w:outlineLvl w:val="0"/>
      </w:pPr>
      <w:r>
        <w:rPr>
          <w:rFonts w:hAnsi="宋体"/>
          <w:b/>
          <w:bCs/>
          <w:szCs w:val="21"/>
        </w:rPr>
      </w:r>
      <w:r/>
    </w:p>
    <w:p>
      <w:pPr>
        <w:spacing w:line="360" w:lineRule="auto"/>
        <w:widowControl/>
        <w:rPr>
          <w:rFonts w:ascii="宋体" w:hAnsi="宋体"/>
          <w:b/>
          <w:sz w:val="24"/>
        </w:rPr>
        <w:outlineLvl w:val="1"/>
      </w:pPr>
      <w:r>
        <w:rPr>
          <w:rFonts w:hint="eastAsia" w:ascii="宋体" w:hAnsi="宋体"/>
          <w:b/>
          <w:sz w:val="24"/>
        </w:rPr>
        <w:t xml:space="preserve">格式5：项目实施</w:t>
      </w:r>
      <w:r>
        <w:rPr>
          <w:rFonts w:ascii="宋体" w:hAnsi="宋体"/>
          <w:b/>
          <w:sz w:val="24"/>
        </w:rPr>
        <w:t xml:space="preserve">方案</w:t>
      </w:r>
      <w:r>
        <w:rPr>
          <w:rFonts w:hint="eastAsia" w:ascii="宋体" w:hAnsi="宋体"/>
          <w:b/>
          <w:sz w:val="24"/>
        </w:rPr>
        <w:t xml:space="preserve">（请响应单位自拟）</w:t>
      </w:r>
      <w:r/>
    </w:p>
    <w:p>
      <w:pPr>
        <w:jc w:val="left"/>
        <w:spacing w:line="400" w:lineRule="exact"/>
        <w:widowControl/>
        <w:rPr>
          <w:rFonts w:ascii="宋体" w:hAnsi="宋体"/>
          <w:bCs/>
          <w:sz w:val="24"/>
        </w:rPr>
      </w:pPr>
      <w:r>
        <w:rPr>
          <w:rFonts w:ascii="宋体" w:hAnsi="宋体"/>
          <w:bCs/>
          <w:sz w:val="24"/>
        </w:rPr>
      </w:r>
      <w:r/>
    </w:p>
    <w:p>
      <w:pPr>
        <w:jc w:val="left"/>
        <w:spacing w:line="400" w:lineRule="exact"/>
        <w:widowControl/>
        <w:rPr>
          <w:rFonts w:ascii="宋体" w:hAnsi="宋体"/>
          <w:bCs/>
          <w:sz w:val="24"/>
        </w:rPr>
      </w:pPr>
      <w:r>
        <w:rPr>
          <w:rFonts w:ascii="宋体" w:hAnsi="宋体"/>
          <w:bCs/>
          <w:sz w:val="24"/>
        </w:rPr>
      </w:r>
      <w:r/>
    </w:p>
    <w:p>
      <w:pPr>
        <w:jc w:val="left"/>
        <w:spacing w:line="400" w:lineRule="exact"/>
        <w:widowControl/>
        <w:rPr>
          <w:rFonts w:ascii="宋体" w:hAnsi="宋体"/>
          <w:bCs/>
          <w:sz w:val="24"/>
        </w:rPr>
      </w:pPr>
      <w:r>
        <w:rPr>
          <w:rFonts w:ascii="宋体" w:hAnsi="宋体"/>
          <w:bCs/>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hint="eastAsia" w:ascii="宋体" w:hAnsi="宋体"/>
          <w:b/>
          <w:sz w:val="24"/>
        </w:rPr>
        <w:t xml:space="preserve">格式6：偏离表</w:t>
      </w:r>
      <w:r/>
    </w:p>
    <w:p>
      <w:pPr>
        <w:pStyle w:val="769"/>
      </w:pPr>
      <w:r/>
      <w:r/>
    </w:p>
    <w:p>
      <w:pPr>
        <w:jc w:val="center"/>
        <w:spacing w:line="380" w:lineRule="exact"/>
        <w:rPr>
          <w:rFonts w:ascii="宋体" w:hAnsi="宋体"/>
          <w:b/>
          <w:sz w:val="24"/>
        </w:rPr>
      </w:pPr>
      <w:r>
        <w:rPr>
          <w:rFonts w:ascii="宋体" w:hAnsi="宋体"/>
          <w:b/>
          <w:sz w:val="24"/>
        </w:rPr>
        <w:t xml:space="preserve">偏离表</w:t>
      </w:r>
      <w:r>
        <w:rPr>
          <w:rFonts w:hint="eastAsia" w:ascii="宋体" w:hAnsi="宋体"/>
          <w:b/>
          <w:sz w:val="24"/>
        </w:rPr>
        <w:t xml:space="preserve">（技术、服务、商务）</w:t>
      </w:r>
      <w:r/>
    </w:p>
    <w:p>
      <w:pPr>
        <w:ind w:left="420" w:firstLine="420"/>
        <w:spacing w:after="120"/>
      </w:pPr>
      <w:r/>
      <w:r/>
    </w:p>
    <w:tbl>
      <w:tblPr>
        <w:tblStyle w:val="739"/>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响应</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bl>
    <w:p>
      <w:pPr>
        <w:jc w:val="left"/>
        <w:spacing w:line="360" w:lineRule="auto"/>
        <w:rPr>
          <w:rFonts w:ascii="宋体" w:hAnsi="宋体"/>
          <w:sz w:val="24"/>
          <w:szCs w:val="24"/>
        </w:rPr>
      </w:pPr>
      <w:r>
        <w:rPr>
          <w:rFonts w:ascii="宋体" w:hAnsi="宋体"/>
          <w:sz w:val="24"/>
          <w:szCs w:val="24"/>
        </w:rPr>
        <w:t xml:space="preserve">注：供应商</w:t>
      </w:r>
      <w:r>
        <w:rPr>
          <w:rFonts w:hint="eastAsia" w:ascii="宋体" w:hAnsi="宋体"/>
          <w:sz w:val="24"/>
          <w:szCs w:val="24"/>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ascii="宋体" w:hAnsi="宋体"/>
          <w:sz w:val="24"/>
          <w:lang w:val="zh-CN"/>
        </w:rPr>
      </w:pPr>
      <w:r>
        <w:rPr>
          <w:rFonts w:ascii="宋体" w:hAnsi="宋体"/>
          <w:sz w:val="24"/>
          <w:lang w:val="zh-CN"/>
        </w:rPr>
      </w:r>
      <w:r/>
    </w:p>
    <w:p>
      <w:pPr>
        <w:pStyle w:val="769"/>
        <w:rPr>
          <w:lang w:val="zh-CN"/>
        </w:rPr>
      </w:pPr>
      <w:r>
        <w:rPr>
          <w:lang w:val="zh-CN"/>
        </w:rPr>
      </w:r>
      <w:r/>
    </w:p>
    <w:p>
      <w:pPr>
        <w:spacing w:line="360" w:lineRule="auto"/>
        <w:rPr>
          <w:rFonts w:ascii="宋体" w:hAnsi="宋体"/>
          <w:sz w:val="24"/>
        </w:rPr>
      </w:pPr>
      <w:r>
        <w:rPr>
          <w:rFonts w:hint="eastAsia" w:ascii="宋体" w:hAnsi="宋体"/>
          <w:sz w:val="24"/>
        </w:rPr>
        <w:t xml:space="preserve">响应</w:t>
      </w:r>
      <w:r>
        <w:rPr>
          <w:rFonts w:ascii="宋体" w:hAnsi="宋体"/>
          <w:sz w:val="24"/>
        </w:rPr>
        <w:t xml:space="preserve">单位：（单位盖章）</w:t>
      </w:r>
      <w:r/>
    </w:p>
    <w:p>
      <w:pPr>
        <w:spacing w:line="360" w:lineRule="auto"/>
        <w:rPr>
          <w:rFonts w:ascii="宋体" w:hAnsi="宋体"/>
          <w:sz w:val="24"/>
        </w:rPr>
      </w:pPr>
      <w:r>
        <w:rPr>
          <w:rFonts w:ascii="宋体" w:hAnsi="宋体"/>
          <w:sz w:val="24"/>
        </w:rPr>
        <w:t xml:space="preserve">法定代表人或代理人：（签字或盖章）</w:t>
      </w:r>
      <w:r/>
    </w:p>
    <w:p>
      <w:pPr>
        <w:spacing w:line="380" w:lineRule="exact"/>
        <w:rPr>
          <w:rFonts w:ascii="宋体" w:hAnsi="宋体"/>
          <w:sz w:val="28"/>
          <w:szCs w:val="28"/>
        </w:rPr>
      </w:pPr>
      <w:r>
        <w:rPr>
          <w:rFonts w:hint="eastAsia" w:ascii="宋体" w:hAnsi="宋体"/>
          <w:sz w:val="24"/>
        </w:rPr>
        <w:t xml:space="preserve">日期：    年    月    日</w:t>
      </w:r>
      <w:r/>
    </w:p>
    <w:p>
      <w:pPr>
        <w:spacing w:line="380" w:lineRule="exact"/>
        <w:rPr>
          <w:rFonts w:ascii="宋体" w:hAnsi="宋体"/>
          <w:sz w:val="28"/>
          <w:szCs w:val="28"/>
        </w:rPr>
      </w:pPr>
      <w:r>
        <w:rPr>
          <w:rFonts w:ascii="宋体" w:hAnsi="宋体"/>
          <w:sz w:val="28"/>
          <w:szCs w:val="28"/>
        </w:rPr>
      </w:r>
      <w:r/>
    </w:p>
    <w:p>
      <w:pPr>
        <w:jc w:val="left"/>
        <w:spacing w:line="400" w:lineRule="exact"/>
        <w:widowControl/>
        <w:rPr>
          <w:rFonts w:ascii="宋体" w:hAnsi="宋体"/>
          <w:bCs/>
          <w:sz w:val="24"/>
        </w:rPr>
      </w:pPr>
      <w:r>
        <w:rPr>
          <w:rFonts w:ascii="宋体" w:hAnsi="宋体"/>
          <w:bCs/>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spacing w:line="360" w:lineRule="auto"/>
        <w:widowControl/>
        <w:rPr>
          <w:rFonts w:ascii="宋体" w:hAnsi="宋体"/>
          <w:b/>
          <w:sz w:val="24"/>
        </w:rPr>
        <w:outlineLvl w:val="1"/>
      </w:pPr>
      <w:r>
        <w:rPr>
          <w:rFonts w:ascii="宋体" w:hAnsi="宋体"/>
          <w:b/>
          <w:sz w:val="24"/>
        </w:rPr>
      </w:r>
      <w:r/>
    </w:p>
    <w:p>
      <w:pPr>
        <w:spacing w:line="360" w:lineRule="auto"/>
        <w:widowControl/>
        <w:rPr>
          <w:rFonts w:ascii="宋体" w:hAnsi="宋体"/>
          <w:b/>
          <w:sz w:val="24"/>
        </w:rPr>
        <w:outlineLvl w:val="1"/>
      </w:pPr>
      <w:r>
        <w:rPr>
          <w:rFonts w:hint="eastAsia" w:ascii="宋体" w:hAnsi="宋体"/>
          <w:b/>
          <w:sz w:val="24"/>
        </w:rPr>
        <w:t xml:space="preserve">格式7：服务人员名单</w:t>
      </w:r>
      <w:r/>
    </w:p>
    <w:p>
      <w:pPr>
        <w:jc w:val="center"/>
        <w:spacing w:line="400" w:lineRule="exact"/>
        <w:rPr>
          <w:rFonts w:ascii="宋体" w:hAnsi="宋体"/>
          <w:b/>
          <w:sz w:val="24"/>
        </w:rPr>
      </w:pPr>
      <w:r>
        <w:rPr>
          <w:rFonts w:ascii="宋体" w:hAnsi="宋体"/>
          <w:b/>
          <w:sz w:val="24"/>
        </w:rPr>
      </w:r>
      <w:r/>
    </w:p>
    <w:p>
      <w:pPr>
        <w:jc w:val="center"/>
        <w:spacing w:line="360" w:lineRule="auto"/>
        <w:rPr>
          <w:b/>
          <w:bCs/>
          <w:spacing w:val="20"/>
          <w:sz w:val="30"/>
          <w:szCs w:val="30"/>
        </w:rPr>
      </w:pPr>
      <w:r>
        <w:rPr>
          <w:rFonts w:hint="eastAsia" w:ascii="宋体" w:hAnsi="宋体"/>
          <w:b/>
          <w:sz w:val="24"/>
        </w:rPr>
        <w:t xml:space="preserve">服务人员名单</w:t>
      </w:r>
      <w:r/>
    </w:p>
    <w:tbl>
      <w:tblPr>
        <w:tblStyle w:val="739"/>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tcW w:w="1881"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岗位</w:t>
            </w:r>
            <w:r/>
          </w:p>
        </w:tc>
        <w:tc>
          <w:tcPr>
            <w:tcW w:w="136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姓名</w:t>
            </w:r>
            <w:r/>
          </w:p>
        </w:tc>
        <w:tc>
          <w:tcPr>
            <w:tcW w:w="100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性别</w:t>
            </w:r>
            <w:r/>
          </w:p>
        </w:tc>
        <w:tc>
          <w:tcPr>
            <w:tcW w:w="9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年龄</w:t>
            </w:r>
            <w:r/>
          </w:p>
        </w:tc>
        <w:tc>
          <w:tcPr>
            <w:tcW w:w="101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学历</w:t>
            </w:r>
            <w:r/>
          </w:p>
        </w:tc>
        <w:tc>
          <w:tcPr>
            <w:tcW w:w="1121"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职称</w:t>
            </w:r>
            <w:r/>
          </w:p>
        </w:tc>
      </w:tr>
      <w:tr>
        <w:trPr>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6</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7</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9</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w:t>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81"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360"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02"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959"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018" w:type="dxa"/>
            <w:vAlign w:val="center"/>
            <w:textDirection w:val="lrTb"/>
            <w:noWrap w:val="false"/>
          </w:tcPr>
          <w:p>
            <w:pPr>
              <w:spacing w:line="400" w:lineRule="exact"/>
              <w:rPr>
                <w:rFonts w:ascii="宋体" w:hAnsi="宋体" w:cs="宋体"/>
                <w:sz w:val="24"/>
              </w:rPr>
            </w:pPr>
            <w:r>
              <w:rPr>
                <w:rFonts w:ascii="宋体" w:hAnsi="宋体" w:cs="宋体"/>
                <w:sz w:val="24"/>
              </w:rPr>
            </w:r>
            <w:r/>
          </w:p>
        </w:tc>
        <w:tc>
          <w:tcPr>
            <w:tcW w:w="1121"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bl>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响应</w:t>
      </w:r>
      <w:r>
        <w:rPr>
          <w:rFonts w:ascii="宋体" w:hAnsi="宋体"/>
          <w:sz w:val="24"/>
        </w:rPr>
        <w:t xml:space="preserve">单位：（单位盖章）</w:t>
      </w:r>
      <w:r/>
    </w:p>
    <w:p>
      <w:pPr>
        <w:spacing w:line="360" w:lineRule="auto"/>
        <w:rPr>
          <w:rFonts w:ascii="宋体" w:hAnsi="宋体"/>
          <w:sz w:val="24"/>
        </w:rPr>
      </w:pPr>
      <w:r>
        <w:rPr>
          <w:rFonts w:ascii="宋体" w:hAnsi="宋体"/>
          <w:sz w:val="24"/>
        </w:rPr>
        <w:t xml:space="preserve">法定代表人或代理人：（签字或盖章）</w:t>
      </w:r>
      <w:r/>
    </w:p>
    <w:p>
      <w:pPr>
        <w:spacing w:line="360" w:lineRule="auto"/>
        <w:rPr>
          <w:rFonts w:ascii="宋体" w:hAnsi="宋体"/>
          <w:sz w:val="24"/>
        </w:rPr>
      </w:pPr>
      <w:r>
        <w:rPr>
          <w:rFonts w:hint="eastAsia" w:ascii="宋体" w:hAnsi="宋体"/>
          <w:sz w:val="24"/>
        </w:rPr>
        <w:t xml:space="preserve">日期：    年    月    日</w:t>
      </w:r>
      <w:r/>
    </w:p>
    <w:p>
      <w:pPr>
        <w:rPr>
          <w:rFonts w:hAnsi="宋体"/>
          <w:b/>
          <w:bCs/>
          <w:szCs w:val="21"/>
        </w:rPr>
      </w:pPr>
      <w:r/>
      <w:bookmarkStart w:id="37" w:name="_Toc314051680"/>
      <w:r/>
      <w:bookmarkEnd w:id="37"/>
      <w:r/>
      <w:r/>
    </w:p>
    <w:p>
      <w:pPr>
        <w:rPr>
          <w:rFonts w:hAnsi="宋体"/>
          <w:b/>
          <w:bCs/>
          <w:szCs w:val="21"/>
        </w:rPr>
      </w:pPr>
      <w:r>
        <w:rPr>
          <w:rFonts w:hAnsi="宋体"/>
          <w:b/>
          <w:bCs/>
          <w:szCs w:val="21"/>
        </w:rPr>
      </w:r>
      <w:r/>
    </w:p>
    <w:p>
      <w:pPr>
        <w:rPr>
          <w:rFonts w:hAnsi="宋体"/>
          <w:b/>
          <w:bCs/>
          <w:szCs w:val="21"/>
        </w:rPr>
      </w:pPr>
      <w:r>
        <w:rPr>
          <w:rFonts w:hAnsi="宋体"/>
          <w:b/>
          <w:bCs/>
          <w:szCs w:val="21"/>
        </w:rPr>
      </w:r>
      <w:r/>
    </w:p>
    <w:p>
      <w:pPr>
        <w:rPr>
          <w:rFonts w:hAnsi="宋体"/>
          <w:b/>
          <w:bCs/>
          <w:szCs w:val="21"/>
        </w:rPr>
      </w:pPr>
      <w:r>
        <w:rPr>
          <w:rFonts w:hAnsi="宋体"/>
          <w:b/>
          <w:bCs/>
          <w:szCs w:val="21"/>
        </w:rPr>
      </w:r>
      <w:r/>
    </w:p>
    <w:p>
      <w:pPr>
        <w:spacing w:line="360" w:lineRule="auto"/>
        <w:widowControl/>
        <w:rPr>
          <w:rFonts w:ascii="宋体" w:hAnsi="宋体"/>
          <w:b/>
          <w:bCs/>
          <w:sz w:val="24"/>
          <w:szCs w:val="24"/>
        </w:rPr>
        <w:outlineLvl w:val="1"/>
      </w:pPr>
      <w:r/>
      <w:bookmarkStart w:id="38" w:name="_Toc264146639"/>
      <w:r/>
      <w:bookmarkStart w:id="39" w:name="_Toc314051681"/>
      <w:r/>
      <w:bookmarkStart w:id="40" w:name="_Toc264146712"/>
      <w:r>
        <w:rPr>
          <w:rFonts w:hint="eastAsia" w:ascii="宋体" w:hAnsi="宋体"/>
          <w:b/>
          <w:sz w:val="24"/>
        </w:rPr>
        <w:t xml:space="preserve">格式8：</w:t>
      </w:r>
      <w:bookmarkEnd w:id="38"/>
      <w:r/>
      <w:bookmarkEnd w:id="39"/>
      <w:r/>
      <w:bookmarkEnd w:id="40"/>
      <w:r>
        <w:rPr>
          <w:rFonts w:hint="eastAsia" w:ascii="宋体" w:hAnsi="宋体"/>
          <w:b/>
          <w:sz w:val="24"/>
        </w:rPr>
        <w:t xml:space="preserve">类似项目一览表</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t xml:space="preserve">类似项目一览表</w:t>
      </w:r>
      <w:r/>
    </w:p>
    <w:p>
      <w:pPr>
        <w:jc w:val="center"/>
        <w:spacing w:line="360" w:lineRule="auto"/>
        <w:rPr>
          <w:rFonts w:ascii="宋体" w:hAnsi="宋体"/>
          <w:szCs w:val="21"/>
        </w:rPr>
      </w:pPr>
      <w:r>
        <w:rPr>
          <w:rFonts w:ascii="宋体" w:hAnsi="宋体"/>
          <w:szCs w:val="21"/>
        </w:rPr>
      </w:r>
      <w:r/>
    </w:p>
    <w:tbl>
      <w:tblPr>
        <w:tblStyle w:val="739"/>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val="false"/>
          </w:tcPr>
          <w:p>
            <w:pPr>
              <w:jc w:val="center"/>
              <w:spacing w:line="400" w:lineRule="exact"/>
              <w:rPr>
                <w:rFonts w:hAnsi="宋体"/>
                <w:sz w:val="24"/>
              </w:rPr>
            </w:pPr>
            <w:r>
              <w:rPr>
                <w:rFonts w:hint="eastAsia" w:hAnsi="宋体"/>
                <w:sz w:val="24"/>
              </w:rPr>
              <w:t xml:space="preserve">序号</w:t>
            </w:r>
            <w:r/>
          </w:p>
        </w:tc>
        <w:tc>
          <w:tcPr>
            <w:tcW w:w="1332" w:type="dxa"/>
            <w:vAlign w:val="center"/>
            <w:textDirection w:val="lrTb"/>
            <w:noWrap w:val="false"/>
          </w:tcPr>
          <w:p>
            <w:pPr>
              <w:jc w:val="center"/>
              <w:spacing w:line="400" w:lineRule="exact"/>
              <w:rPr>
                <w:rFonts w:hAnsi="宋体"/>
                <w:sz w:val="24"/>
              </w:rPr>
            </w:pPr>
            <w:r>
              <w:rPr>
                <w:rFonts w:hint="eastAsia" w:hAnsi="宋体"/>
                <w:sz w:val="24"/>
              </w:rPr>
              <w:t xml:space="preserve">项目名称</w:t>
            </w:r>
            <w:r/>
          </w:p>
        </w:tc>
        <w:tc>
          <w:tcPr>
            <w:tcW w:w="1454" w:type="dxa"/>
            <w:vAlign w:val="center"/>
            <w:textDirection w:val="lrTb"/>
            <w:noWrap w:val="false"/>
          </w:tcPr>
          <w:p>
            <w:pPr>
              <w:jc w:val="center"/>
              <w:spacing w:line="400" w:lineRule="exact"/>
              <w:rPr>
                <w:rFonts w:hAnsi="宋体"/>
                <w:sz w:val="24"/>
              </w:rPr>
            </w:pPr>
            <w:r>
              <w:rPr>
                <w:rFonts w:hint="eastAsia" w:hAnsi="宋体"/>
                <w:sz w:val="24"/>
              </w:rPr>
              <w:t xml:space="preserve">项目时间</w:t>
            </w:r>
            <w:r/>
          </w:p>
        </w:tc>
        <w:tc>
          <w:tcPr>
            <w:tcW w:w="1845" w:type="dxa"/>
            <w:vAlign w:val="center"/>
            <w:textDirection w:val="lrTb"/>
            <w:noWrap w:val="false"/>
          </w:tcPr>
          <w:p>
            <w:pPr>
              <w:jc w:val="center"/>
              <w:spacing w:line="400" w:lineRule="exact"/>
              <w:rPr>
                <w:rFonts w:hAnsi="宋体"/>
                <w:sz w:val="24"/>
              </w:rPr>
            </w:pPr>
            <w:r>
              <w:rPr>
                <w:rFonts w:hint="eastAsia" w:hAnsi="宋体"/>
                <w:sz w:val="24"/>
              </w:rPr>
              <w:t xml:space="preserve">合同金额</w:t>
            </w:r>
            <w:r/>
          </w:p>
          <w:p>
            <w:pPr>
              <w:jc w:val="center"/>
              <w:spacing w:line="400" w:lineRule="exact"/>
              <w:rPr>
                <w:rFonts w:hAnsi="宋体"/>
                <w:sz w:val="24"/>
              </w:rPr>
            </w:pPr>
            <w:r>
              <w:rPr>
                <w:rFonts w:hint="eastAsia" w:hAnsi="宋体"/>
                <w:sz w:val="24"/>
              </w:rPr>
              <w:t xml:space="preserve">（人民币）</w:t>
            </w:r>
            <w:r/>
          </w:p>
        </w:tc>
        <w:tc>
          <w:tcPr>
            <w:tcW w:w="1699" w:type="dxa"/>
            <w:vAlign w:val="center"/>
            <w:textDirection w:val="lrTb"/>
            <w:noWrap w:val="false"/>
          </w:tcPr>
          <w:p>
            <w:pPr>
              <w:jc w:val="center"/>
              <w:spacing w:line="400" w:lineRule="exact"/>
              <w:rPr>
                <w:rFonts w:hAnsi="宋体"/>
                <w:sz w:val="24"/>
              </w:rPr>
            </w:pPr>
            <w:r>
              <w:rPr>
                <w:rFonts w:hint="eastAsia" w:hAnsi="宋体"/>
                <w:sz w:val="24"/>
              </w:rPr>
              <w:t xml:space="preserve">业主单位</w:t>
            </w:r>
            <w:r/>
          </w:p>
        </w:tc>
        <w:tc>
          <w:tcPr>
            <w:tcW w:w="1262" w:type="dxa"/>
            <w:vAlign w:val="center"/>
            <w:textDirection w:val="lrTb"/>
            <w:noWrap w:val="false"/>
          </w:tcPr>
          <w:p>
            <w:pPr>
              <w:jc w:val="center"/>
              <w:spacing w:line="400" w:lineRule="exact"/>
              <w:rPr>
                <w:rFonts w:hAnsi="宋体"/>
                <w:sz w:val="24"/>
              </w:rPr>
            </w:pPr>
            <w:r>
              <w:rPr>
                <w:rFonts w:hint="eastAsia" w:hAnsi="宋体"/>
                <w:sz w:val="24"/>
              </w:rPr>
              <w:t xml:space="preserve">备注</w:t>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w:t>
            </w:r>
            <w:r/>
          </w:p>
        </w:tc>
        <w:tc>
          <w:tcPr>
            <w:tcW w:w="133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54"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84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99"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26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567"/>
        </w:trPr>
        <w:tc>
          <w:tcPr>
            <w:tcW w:w="899" w:type="dxa"/>
            <w:vAlign w:val="center"/>
            <w:textDirection w:val="lrTb"/>
            <w:noWrap w:val="false"/>
          </w:tcPr>
          <w:p>
            <w:pPr>
              <w:jc w:val="center"/>
              <w:spacing w:line="400" w:lineRule="exact"/>
              <w:rPr>
                <w:rFonts w:hAnsi="宋体"/>
                <w:sz w:val="24"/>
              </w:rPr>
            </w:pPr>
            <w:r>
              <w:rPr>
                <w:rFonts w:hAnsi="宋体"/>
                <w:sz w:val="24"/>
              </w:rPr>
            </w:r>
            <w:r/>
          </w:p>
        </w:tc>
        <w:tc>
          <w:tcPr>
            <w:tcW w:w="1332" w:type="dxa"/>
            <w:vAlign w:val="center"/>
            <w:textDirection w:val="lrTb"/>
            <w:noWrap w:val="false"/>
          </w:tcPr>
          <w:p>
            <w:pPr>
              <w:jc w:val="center"/>
              <w:spacing w:line="400" w:lineRule="exact"/>
              <w:rPr>
                <w:rFonts w:hAnsi="宋体"/>
                <w:sz w:val="24"/>
              </w:rPr>
            </w:pPr>
            <w:r>
              <w:rPr>
                <w:rFonts w:hAnsi="宋体"/>
                <w:sz w:val="24"/>
              </w:rPr>
            </w:r>
            <w:r/>
          </w:p>
        </w:tc>
        <w:tc>
          <w:tcPr>
            <w:tcW w:w="1454" w:type="dxa"/>
            <w:vAlign w:val="center"/>
            <w:textDirection w:val="lrTb"/>
            <w:noWrap w:val="false"/>
          </w:tcPr>
          <w:p>
            <w:pPr>
              <w:jc w:val="center"/>
              <w:spacing w:line="400" w:lineRule="exact"/>
              <w:rPr>
                <w:rFonts w:hAnsi="宋体"/>
                <w:sz w:val="24"/>
              </w:rPr>
            </w:pPr>
            <w:r>
              <w:rPr>
                <w:rFonts w:hAnsi="宋体"/>
                <w:sz w:val="24"/>
              </w:rPr>
            </w:r>
            <w:r/>
          </w:p>
        </w:tc>
        <w:tc>
          <w:tcPr>
            <w:tcW w:w="1845" w:type="dxa"/>
            <w:vAlign w:val="center"/>
            <w:textDirection w:val="lrTb"/>
            <w:noWrap w:val="false"/>
          </w:tcPr>
          <w:p>
            <w:pPr>
              <w:jc w:val="center"/>
              <w:spacing w:line="400" w:lineRule="exact"/>
              <w:rPr>
                <w:rFonts w:hAnsi="宋体"/>
                <w:sz w:val="24"/>
              </w:rPr>
            </w:pPr>
            <w:r>
              <w:rPr>
                <w:rFonts w:hAnsi="宋体"/>
                <w:sz w:val="24"/>
              </w:rPr>
            </w:r>
            <w:r/>
          </w:p>
        </w:tc>
        <w:tc>
          <w:tcPr>
            <w:tcW w:w="1699" w:type="dxa"/>
            <w:vAlign w:val="center"/>
            <w:textDirection w:val="lrTb"/>
            <w:noWrap w:val="false"/>
          </w:tcPr>
          <w:p>
            <w:pPr>
              <w:jc w:val="center"/>
              <w:spacing w:line="400" w:lineRule="exact"/>
              <w:rPr>
                <w:rFonts w:hAnsi="宋体"/>
                <w:sz w:val="24"/>
              </w:rPr>
            </w:pPr>
            <w:r>
              <w:rPr>
                <w:rFonts w:hAnsi="宋体"/>
                <w:sz w:val="24"/>
              </w:rPr>
            </w:r>
            <w:r/>
          </w:p>
        </w:tc>
        <w:tc>
          <w:tcPr>
            <w:tcW w:w="1262" w:type="dxa"/>
            <w:vAlign w:val="center"/>
            <w:textDirection w:val="lrTb"/>
            <w:noWrap w:val="false"/>
          </w:tcPr>
          <w:p>
            <w:pPr>
              <w:jc w:val="center"/>
              <w:spacing w:line="400" w:lineRule="exact"/>
              <w:rPr>
                <w:rFonts w:hAnsi="宋体"/>
                <w:sz w:val="24"/>
              </w:rPr>
            </w:pPr>
            <w:r>
              <w:rPr>
                <w:rFonts w:hAnsi="宋体"/>
                <w:sz w:val="24"/>
              </w:rPr>
            </w:r>
            <w:r/>
          </w:p>
        </w:tc>
      </w:tr>
      <w:tr>
        <w:trPr>
          <w:trHeight w:val="567"/>
        </w:trPr>
        <w:tc>
          <w:tcPr>
            <w:tcW w:w="89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3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45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84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69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262"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rPr>
      </w:pPr>
      <w:r>
        <w:rPr>
          <w:rFonts w:hint="eastAsia" w:ascii="宋体" w:hAnsi="宋体"/>
          <w:sz w:val="24"/>
        </w:rPr>
        <w:t xml:space="preserve">注：</w:t>
      </w:r>
      <w:r>
        <w:rPr>
          <w:rFonts w:ascii="宋体" w:hAnsi="宋体"/>
          <w:sz w:val="24"/>
        </w:rPr>
        <w:t xml:space="preserve">附</w:t>
      </w:r>
      <w:r>
        <w:rPr>
          <w:rFonts w:hint="eastAsia" w:ascii="宋体" w:hAnsi="宋体"/>
          <w:sz w:val="24"/>
        </w:rPr>
        <w:t xml:space="preserve">合同复印件</w:t>
      </w:r>
      <w:r>
        <w:rPr>
          <w:rFonts w:ascii="宋体" w:hAnsi="宋体"/>
          <w:sz w:val="24"/>
        </w:rPr>
        <w:t xml:space="preserve">。</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480"/>
        <w:spacing w:before="25" w:after="25" w:line="360" w:lineRule="auto"/>
        <w:rPr>
          <w:rFonts w:ascii="宋体" w:hAnsi="宋体"/>
          <w:bCs/>
          <w:szCs w:val="21"/>
        </w:rPr>
      </w:pPr>
      <w:r>
        <w:rPr>
          <w:rFonts w:ascii="宋体" w:hAnsi="宋体"/>
          <w:bCs/>
          <w:szCs w:val="21"/>
        </w:rPr>
      </w:r>
      <w:r/>
    </w:p>
    <w:p>
      <w:pPr>
        <w:spacing w:line="360" w:lineRule="auto"/>
        <w:rPr>
          <w:rFonts w:ascii="宋体" w:hAnsi="宋体"/>
          <w:sz w:val="24"/>
        </w:rPr>
      </w:pPr>
      <w:r>
        <w:rPr>
          <w:rFonts w:hint="eastAsia" w:ascii="宋体" w:hAnsi="宋体"/>
          <w:sz w:val="24"/>
        </w:rPr>
        <w:t xml:space="preserve">响应单位：（单位盖章）</w:t>
      </w:r>
      <w:r/>
    </w:p>
    <w:p>
      <w:pPr>
        <w:spacing w:line="360" w:lineRule="auto"/>
        <w:rPr>
          <w:rFonts w:ascii="宋体" w:hAnsi="宋体"/>
          <w:sz w:val="24"/>
        </w:rPr>
      </w:pPr>
      <w:r>
        <w:rPr>
          <w:rFonts w:hint="eastAsia" w:ascii="宋体" w:hAnsi="宋体"/>
          <w:sz w:val="24"/>
        </w:rPr>
        <w:t xml:space="preserve">法定代表人或代理人：（签字或盖章）</w:t>
      </w:r>
      <w:r/>
    </w:p>
    <w:p>
      <w:pPr>
        <w:spacing w:line="360" w:lineRule="auto"/>
        <w:rPr>
          <w:rFonts w:ascii="宋体" w:hAnsi="宋体"/>
          <w:sz w:val="24"/>
        </w:rPr>
      </w:pPr>
      <w:r>
        <w:rPr>
          <w:rFonts w:hint="eastAsia" w:ascii="宋体" w:hAnsi="宋体"/>
          <w:sz w:val="24"/>
        </w:rPr>
        <w:t xml:space="preserve">日期：    年    月    日</w:t>
      </w:r>
      <w:r/>
    </w:p>
    <w:p>
      <w:pPr>
        <w:ind w:firstLine="560"/>
        <w:jc w:val="left"/>
        <w:spacing w:line="360" w:lineRule="auto"/>
        <w:widowControl/>
        <w:rPr>
          <w:rFonts w:ascii="宋体" w:hAnsi="宋体"/>
          <w:sz w:val="24"/>
        </w:rPr>
      </w:pPr>
      <w:r>
        <w:rPr>
          <w:rFonts w:ascii="宋体" w:hAnsi="宋体"/>
          <w:sz w:val="24"/>
        </w:rPr>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spacing w:line="360" w:lineRule="auto"/>
        <w:rPr>
          <w:sz w:val="24"/>
          <w:szCs w:val="28"/>
        </w:rPr>
        <w:outlineLvl w:val="0"/>
      </w:pPr>
      <w:r>
        <w:rPr>
          <w:sz w:val="24"/>
          <w:szCs w:val="28"/>
        </w:rPr>
      </w:r>
      <w:r/>
    </w:p>
    <w:p>
      <w:pPr>
        <w:ind w:left="420" w:firstLine="420"/>
        <w:spacing w:after="120"/>
      </w:pPr>
      <w:r/>
      <w:r/>
    </w:p>
    <w:p>
      <w:pPr>
        <w:spacing w:line="360" w:lineRule="auto"/>
        <w:rPr>
          <w:sz w:val="24"/>
          <w:szCs w:val="28"/>
        </w:rPr>
        <w:outlineLvl w:val="0"/>
      </w:pPr>
      <w:r>
        <w:rPr>
          <w:sz w:val="24"/>
          <w:szCs w:val="28"/>
        </w:rPr>
      </w:r>
      <w:r/>
    </w:p>
    <w:p>
      <w:pPr>
        <w:spacing w:line="360" w:lineRule="auto"/>
        <w:widowControl/>
        <w:rPr>
          <w:rFonts w:ascii="宋体" w:hAnsi="宋体"/>
          <w:b/>
          <w:bCs/>
          <w:sz w:val="24"/>
          <w:szCs w:val="24"/>
        </w:rPr>
        <w:outlineLvl w:val="1"/>
      </w:pPr>
      <w:r>
        <w:rPr>
          <w:rFonts w:hint="eastAsia" w:ascii="宋体" w:hAnsi="宋体"/>
          <w:b/>
          <w:sz w:val="24"/>
        </w:rPr>
        <w:t xml:space="preserve">格式9：供应商关于资格的声明函</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供应商关于资格的声明函</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sz w:val="24"/>
        </w:rPr>
        <w:t xml:space="preserve">采购编号</w:t>
      </w:r>
      <w:r>
        <w:rPr>
          <w:rFonts w:hint="eastAsia" w:ascii="宋体" w:hAnsi="宋体"/>
          <w:sz w:val="24"/>
        </w:rPr>
        <w:t xml:space="preserve">：</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u w:val="single"/>
        </w:rPr>
        <w:t xml:space="preserve">苏州时代招投标有限公司</w:t>
      </w:r>
      <w:r>
        <w:rPr>
          <w:rFonts w:hint="eastAsia" w:ascii="宋体" w:hAnsi="宋体"/>
          <w:sz w:val="24"/>
        </w:rPr>
        <w:t xml:space="preserve">：</w:t>
      </w:r>
      <w:r/>
    </w:p>
    <w:p>
      <w:pPr>
        <w:ind w:left="420" w:firstLine="420"/>
        <w:spacing w:after="120"/>
      </w:pPr>
      <w:r/>
      <w:r/>
    </w:p>
    <w:p>
      <w:pPr>
        <w:ind w:firstLine="480"/>
        <w:spacing w:line="360" w:lineRule="auto"/>
        <w:rPr>
          <w:rFonts w:ascii="宋体" w:hAnsi="宋体"/>
          <w:sz w:val="24"/>
        </w:rPr>
      </w:pPr>
      <w:r>
        <w:rPr>
          <w:rFonts w:hint="eastAsia" w:ascii="宋体" w:hAnsi="宋体"/>
          <w:sz w:val="24"/>
        </w:rPr>
        <w:t xml:space="preserve">我公司愿参加本次</w:t>
      </w:r>
      <w:r>
        <w:rPr>
          <w:rFonts w:hint="eastAsia" w:ascii="宋体" w:hAnsi="宋体"/>
          <w:sz w:val="24"/>
          <w:u w:val="single"/>
        </w:rPr>
        <w:t xml:space="preserve">（项目名称）</w:t>
      </w:r>
      <w:r>
        <w:rPr>
          <w:rFonts w:hint="eastAsia" w:ascii="宋体" w:hAnsi="宋体"/>
          <w:sz w:val="24"/>
        </w:rPr>
        <w:t xml:space="preserve">竞争性磋商采购活动。我公司在</w:t>
      </w:r>
      <w:r>
        <w:rPr>
          <w:rFonts w:hint="eastAsia" w:ascii="宋体" w:hAnsi="宋体" w:cs="宋体"/>
          <w:sz w:val="24"/>
        </w:rPr>
        <w:t xml:space="preserve">响应文件</w:t>
      </w:r>
      <w:r>
        <w:rPr>
          <w:rFonts w:hint="eastAsia" w:ascii="宋体" w:hAnsi="宋体"/>
          <w:sz w:val="24"/>
        </w:rPr>
        <w:t xml:space="preserve">中所有关于磋商资格的文件，证明与陈述均是真实的、准确的。若有违背，我公司愿意承担由此而产生的一切后果。</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响应单位：（单位盖章）</w:t>
      </w:r>
      <w:r/>
    </w:p>
    <w:p>
      <w:pPr>
        <w:spacing w:line="360" w:lineRule="auto"/>
        <w:rPr>
          <w:rFonts w:ascii="宋体" w:hAnsi="宋体"/>
          <w:sz w:val="24"/>
        </w:rPr>
      </w:pPr>
      <w:r>
        <w:rPr>
          <w:rFonts w:hint="eastAsia" w:ascii="宋体" w:hAnsi="宋体"/>
          <w:sz w:val="24"/>
        </w:rPr>
        <w:t xml:space="preserve">法定代表人或代理人：（签字或盖章）</w:t>
      </w:r>
      <w:r/>
    </w:p>
    <w:p>
      <w:pPr>
        <w:jc w:val="left"/>
        <w:spacing w:line="360" w:lineRule="auto"/>
        <w:widowControl/>
        <w:rPr>
          <w:rFonts w:ascii="宋体" w:hAnsi="宋体"/>
          <w:sz w:val="24"/>
        </w:rPr>
      </w:pPr>
      <w:r>
        <w:rPr>
          <w:rFonts w:hint="eastAsia" w:ascii="宋体" w:hAnsi="宋体"/>
          <w:sz w:val="24"/>
        </w:rPr>
        <w:t xml:space="preserve">日期：    年    月    日</w:t>
      </w:r>
      <w:r/>
    </w:p>
    <w:p>
      <w:pPr>
        <w:spacing w:line="380" w:lineRule="exact"/>
        <w:rPr>
          <w:rFonts w:ascii="宋体" w:hAnsi="宋体"/>
          <w:sz w:val="28"/>
          <w:szCs w:val="28"/>
        </w:rPr>
      </w:pPr>
      <w:r>
        <w:rPr>
          <w:rFonts w:ascii="宋体" w:hAnsi="宋体"/>
          <w:sz w:val="24"/>
        </w:rPr>
        <w:br w:type="page" w:clear="all"/>
      </w:r>
      <w:r>
        <w:rPr>
          <w:rFonts w:hint="eastAsia" w:ascii="宋体" w:hAnsi="宋体"/>
          <w:b/>
          <w:sz w:val="24"/>
        </w:rPr>
        <w:t xml:space="preserve">格式10：</w:t>
      </w:r>
      <w:r/>
    </w:p>
    <w:p>
      <w:pPr>
        <w:jc w:val="center"/>
        <w:spacing w:line="360" w:lineRule="auto"/>
        <w:rPr>
          <w:rFonts w:eastAsia="黑体"/>
          <w:b/>
          <w:bCs/>
          <w:sz w:val="32"/>
          <w:szCs w:val="32"/>
        </w:rPr>
      </w:pPr>
      <w:r>
        <w:rPr>
          <w:rFonts w:eastAsia="黑体"/>
          <w:b/>
          <w:bCs/>
          <w:sz w:val="32"/>
          <w:szCs w:val="32"/>
        </w:rPr>
      </w:r>
      <w:r/>
    </w:p>
    <w:p>
      <w:pPr>
        <w:jc w:val="center"/>
        <w:spacing w:line="360" w:lineRule="auto"/>
        <w:rPr>
          <w:rFonts w:eastAsia="黑体"/>
          <w:b/>
          <w:bCs/>
          <w:sz w:val="32"/>
          <w:szCs w:val="32"/>
        </w:rPr>
      </w:pPr>
      <w:r>
        <w:rPr>
          <w:rFonts w:hint="eastAsia" w:eastAsia="黑体"/>
          <w:b/>
          <w:bCs/>
          <w:sz w:val="32"/>
          <w:szCs w:val="32"/>
        </w:rPr>
        <w:t xml:space="preserve">法人授权委托书</w:t>
      </w:r>
      <w:r/>
    </w:p>
    <w:p>
      <w:pPr>
        <w:pStyle w:val="958"/>
        <w:ind w:firstLine="480"/>
        <w:spacing w:line="360" w:lineRule="auto"/>
        <w:rPr>
          <w:rFonts w:cs="宋体"/>
          <w:sz w:val="24"/>
          <w:szCs w:val="24"/>
        </w:rPr>
      </w:pPr>
      <w:r>
        <w:rPr>
          <w:rFonts w:cs="宋体"/>
          <w:sz w:val="24"/>
          <w:szCs w:val="24"/>
        </w:rPr>
      </w:r>
      <w:r/>
    </w:p>
    <w:p>
      <w:pPr>
        <w:pStyle w:val="958"/>
        <w:ind w:firstLine="482"/>
        <w:spacing w:line="360" w:lineRule="auto"/>
        <w:rPr>
          <w:rFonts w:cs="宋体"/>
          <w:sz w:val="24"/>
          <w:szCs w:val="24"/>
        </w:rPr>
      </w:pPr>
      <w:r>
        <w:rPr>
          <w:rFonts w:hint="eastAsia" w:cs="宋体"/>
          <w:sz w:val="24"/>
          <w:szCs w:val="24"/>
        </w:rPr>
        <w:t xml:space="preserve">本授权委托书声明：我</w:t>
      </w:r>
      <w:r>
        <w:rPr>
          <w:rFonts w:hint="eastAsia" w:cs="宋体"/>
          <w:sz w:val="24"/>
          <w:szCs w:val="24"/>
          <w:u w:val="single"/>
        </w:rPr>
        <w:t xml:space="preserve">（姓名）</w:t>
      </w:r>
      <w:r>
        <w:rPr>
          <w:rFonts w:hint="eastAsia" w:cs="宋体"/>
          <w:sz w:val="24"/>
          <w:szCs w:val="24"/>
        </w:rPr>
        <w:t xml:space="preserve">系</w:t>
      </w:r>
      <w:r>
        <w:rPr>
          <w:rFonts w:hint="eastAsia" w:cs="宋体"/>
          <w:sz w:val="24"/>
          <w:szCs w:val="24"/>
          <w:u w:val="single"/>
        </w:rPr>
        <w:t xml:space="preserve">（响应单位名称）</w:t>
      </w:r>
      <w:r>
        <w:rPr>
          <w:rFonts w:hint="eastAsia" w:cs="宋体"/>
          <w:sz w:val="24"/>
          <w:szCs w:val="24"/>
        </w:rPr>
        <w:t xml:space="preserve">的法定代表人，现授权委托</w:t>
      </w:r>
      <w:r>
        <w:rPr>
          <w:rFonts w:hint="eastAsia" w:cs="宋体"/>
          <w:sz w:val="24"/>
          <w:szCs w:val="24"/>
          <w:u w:val="single"/>
        </w:rPr>
        <w:t xml:space="preserve">（响应单位名称）</w:t>
      </w:r>
      <w:r>
        <w:rPr>
          <w:rFonts w:hint="eastAsia" w:cs="宋体"/>
          <w:sz w:val="24"/>
          <w:szCs w:val="24"/>
        </w:rPr>
        <w:t xml:space="preserve">的</w:t>
      </w:r>
      <w:r>
        <w:rPr>
          <w:rFonts w:hint="eastAsia" w:cs="宋体"/>
          <w:sz w:val="24"/>
          <w:szCs w:val="24"/>
          <w:u w:val="single"/>
        </w:rPr>
        <w:t xml:space="preserve">（姓名）</w:t>
      </w:r>
      <w:r>
        <w:rPr>
          <w:rFonts w:hint="eastAsia" w:cs="宋体"/>
          <w:sz w:val="24"/>
          <w:szCs w:val="24"/>
        </w:rPr>
        <w:t xml:space="preserve">为我公司被授权人，以本公司的名义参加苏州时代招投标有限公司组织实施的编号为</w:t>
      </w:r>
      <w:r>
        <w:rPr>
          <w:rFonts w:hint="eastAsia" w:cs="宋体"/>
          <w:sz w:val="24"/>
          <w:szCs w:val="24"/>
          <w:u w:val="single"/>
        </w:rPr>
        <w:t xml:space="preserve">                   </w:t>
      </w:r>
      <w:r>
        <w:rPr>
          <w:rFonts w:hint="eastAsia" w:cs="宋体"/>
          <w:sz w:val="24"/>
          <w:szCs w:val="24"/>
        </w:rPr>
        <w:t xml:space="preserve">号的采购活动。被授权人在磋商、合同谈判过程中所签署的一切文件和处理与这有关的一切事务，我均予以承认。</w:t>
      </w:r>
      <w:r/>
    </w:p>
    <w:p>
      <w:pPr>
        <w:pStyle w:val="958"/>
        <w:ind w:firstLine="482"/>
        <w:spacing w:line="360" w:lineRule="auto"/>
        <w:rPr>
          <w:rFonts w:cs="宋体"/>
          <w:sz w:val="24"/>
          <w:szCs w:val="24"/>
        </w:rPr>
      </w:pPr>
      <w:r>
        <w:rPr>
          <w:rFonts w:hint="eastAsia" w:cs="宋体"/>
          <w:sz w:val="24"/>
          <w:szCs w:val="24"/>
        </w:rPr>
        <w:t xml:space="preserve">被授权人在授权委托书有效期内签署的所有文件不因授权委托的撤销而失效，除非有撤销授权委托的书面通知，本授权委托书自磋商开始至合同履行完毕止。</w:t>
      </w:r>
      <w:r/>
    </w:p>
    <w:p>
      <w:pPr>
        <w:pStyle w:val="958"/>
        <w:ind w:firstLine="482"/>
        <w:spacing w:line="360" w:lineRule="auto"/>
        <w:rPr>
          <w:rFonts w:cs="宋体"/>
          <w:sz w:val="24"/>
          <w:szCs w:val="24"/>
        </w:rPr>
      </w:pPr>
      <w:r>
        <w:rPr>
          <w:rFonts w:hint="eastAsia" w:cs="宋体"/>
          <w:sz w:val="24"/>
          <w:szCs w:val="24"/>
        </w:rPr>
        <w:t xml:space="preserve">被授权人无转委托权。特此委托。</w:t>
      </w:r>
      <w:r/>
    </w:p>
    <w:p>
      <w:pPr>
        <w:pStyle w:val="958"/>
        <w:ind w:firstLine="648"/>
        <w:spacing w:line="360" w:lineRule="auto"/>
        <w:rPr>
          <w:rFonts w:cs="宋体"/>
          <w:sz w:val="24"/>
          <w:szCs w:val="24"/>
        </w:rPr>
      </w:pPr>
      <w:r>
        <w:rPr>
          <w:rFonts w:cs="宋体"/>
          <w:sz w:val="24"/>
          <w:szCs w:val="24"/>
        </w:rPr>
      </w:r>
      <w:r/>
    </w:p>
    <w:p>
      <w:pPr>
        <w:pStyle w:val="958"/>
        <w:ind w:firstLine="480"/>
        <w:spacing w:line="360" w:lineRule="auto"/>
        <w:rPr>
          <w:rFonts w:cs="宋体"/>
          <w:sz w:val="24"/>
          <w:szCs w:val="24"/>
        </w:rPr>
      </w:pPr>
      <w:r>
        <w:rPr>
          <w:rFonts w:hint="eastAsia" w:cs="宋体"/>
          <w:sz w:val="24"/>
          <w:szCs w:val="24"/>
        </w:rPr>
        <w:t xml:space="preserve">响应单位：（盖章）</w:t>
      </w:r>
      <w:r/>
    </w:p>
    <w:p>
      <w:pPr>
        <w:pStyle w:val="958"/>
        <w:ind w:firstLine="480"/>
        <w:spacing w:line="360" w:lineRule="auto"/>
        <w:rPr>
          <w:rFonts w:cs="宋体"/>
          <w:sz w:val="24"/>
          <w:szCs w:val="24"/>
        </w:rPr>
      </w:pPr>
      <w:r>
        <w:rPr>
          <w:rFonts w:hint="eastAsia" w:cs="宋体"/>
          <w:sz w:val="24"/>
          <w:szCs w:val="24"/>
        </w:rPr>
        <w:t xml:space="preserve">法定代表人：（签字或盖章）</w:t>
      </w:r>
      <w:r/>
    </w:p>
    <w:p>
      <w:pPr>
        <w:pStyle w:val="958"/>
        <w:ind w:firstLine="480"/>
        <w:spacing w:line="360" w:lineRule="auto"/>
        <w:rPr>
          <w:rFonts w:cs="宋体"/>
          <w:sz w:val="24"/>
          <w:szCs w:val="24"/>
        </w:rPr>
      </w:pPr>
      <w:r>
        <w:rPr>
          <w:rFonts w:hint="eastAsia" w:cs="宋体"/>
          <w:sz w:val="24"/>
          <w:szCs w:val="24"/>
        </w:rPr>
        <w:t xml:space="preserve">被授权人：（签字）</w:t>
      </w:r>
      <w:r/>
    </w:p>
    <w:p>
      <w:pPr>
        <w:pStyle w:val="958"/>
        <w:ind w:firstLine="480"/>
        <w:spacing w:line="360" w:lineRule="auto"/>
        <w:rPr>
          <w:rFonts w:eastAsia="黑体"/>
          <w:b/>
          <w:bCs/>
          <w:spacing w:val="20"/>
          <w:sz w:val="24"/>
        </w:rPr>
      </w:pPr>
      <w:r>
        <w:rPr>
          <w:rFonts w:hint="eastAsia" w:cs="宋体"/>
          <w:sz w:val="24"/>
          <w:szCs w:val="24"/>
        </w:rPr>
        <w:t xml:space="preserve">日期：    年    月     日</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ind w:firstLine="480"/>
        <w:spacing w:line="360" w:lineRule="auto"/>
        <w:tabs>
          <w:tab w:val="left" w:pos="1267" w:leader="none"/>
        </w:tabs>
        <w:rPr>
          <w:sz w:val="24"/>
          <w:szCs w:val="20"/>
          <w:lang w:val="zh-CN"/>
        </w:rPr>
      </w:pPr>
      <w:r>
        <w:rPr>
          <w:sz w:val="24"/>
          <w:szCs w:val="20"/>
          <w:lang w:val="zh-CN"/>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ascii="宋体" w:hAnsi="宋体"/>
          <w:b/>
          <w:bCs/>
          <w:sz w:val="24"/>
          <w:szCs w:val="24"/>
        </w:rPr>
      </w:pPr>
      <w:r>
        <w:rPr>
          <w:rFonts w:hint="eastAsia" w:ascii="宋体" w:hAnsi="宋体"/>
          <w:b/>
          <w:sz w:val="24"/>
        </w:rPr>
        <w:br w:type="page" w:clear="all"/>
      </w:r>
      <w:r>
        <w:rPr>
          <w:rFonts w:hint="eastAsia" w:ascii="宋体" w:hAnsi="宋体"/>
          <w:b/>
          <w:sz w:val="24"/>
        </w:rPr>
        <w:t xml:space="preserve">格式11：</w:t>
      </w:r>
      <w:r/>
    </w:p>
    <w:p>
      <w:pPr>
        <w:jc w:val="center"/>
        <w:spacing w:line="360" w:lineRule="auto"/>
        <w:rPr>
          <w:rFonts w:eastAsia="黑体"/>
          <w:b/>
          <w:bCs/>
          <w:spacing w:val="20"/>
          <w:sz w:val="32"/>
          <w:szCs w:val="32"/>
        </w:rPr>
      </w:pPr>
      <w:r>
        <w:rPr>
          <w:rFonts w:hint="eastAsia" w:eastAsia="黑体"/>
          <w:b/>
          <w:bCs/>
          <w:spacing w:val="20"/>
          <w:sz w:val="32"/>
          <w:szCs w:val="32"/>
        </w:rPr>
        <w:t xml:space="preserve">供应商情况表</w:t>
      </w:r>
      <w:r/>
    </w:p>
    <w:p>
      <w:pPr>
        <w:jc w:val="right"/>
        <w:spacing w:line="360" w:lineRule="auto"/>
        <w:rPr>
          <w:spacing w:val="20"/>
          <w:sz w:val="24"/>
        </w:rPr>
      </w:pPr>
      <w:r>
        <w:rPr>
          <w:rFonts w:hint="eastAsia"/>
          <w:spacing w:val="20"/>
          <w:sz w:val="24"/>
        </w:rPr>
        <w:t xml:space="preserve">年   月   日</w:t>
      </w:r>
      <w:r/>
    </w:p>
    <w:tbl>
      <w:tblPr>
        <w:tblStyle w:val="739"/>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单位名称</w:t>
            </w:r>
            <w:r/>
          </w:p>
          <w:p>
            <w:pPr>
              <w:jc w:val="center"/>
              <w:spacing w:line="360" w:lineRule="auto"/>
              <w:rPr>
                <w:rFonts w:ascii="宋体" w:hAnsi="宋体" w:cs="宋体"/>
                <w:spacing w:val="20"/>
                <w:sz w:val="24"/>
              </w:rPr>
            </w:pPr>
            <w:r>
              <w:rPr>
                <w:rFonts w:hint="eastAsia" w:ascii="宋体" w:hAnsi="宋体" w:cs="宋体"/>
                <w:spacing w:val="20"/>
                <w:sz w:val="24"/>
              </w:rPr>
              <w:t xml:space="preserve">（盖章）</w:t>
            </w:r>
            <w:r/>
          </w:p>
        </w:tc>
        <w:tc>
          <w:tcPr>
            <w:gridSpan w:val="2"/>
            <w:tcW w:w="1668"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注册号</w:t>
            </w:r>
            <w:r/>
          </w:p>
        </w:tc>
        <w:tc>
          <w:tcPr>
            <w:tcW w:w="1275"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电话</w:t>
            </w:r>
            <w:r/>
          </w:p>
        </w:tc>
        <w:tc>
          <w:tcPr>
            <w:tcW w:w="1319"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908"/>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企业地址</w:t>
            </w:r>
            <w:r/>
          </w:p>
        </w:tc>
        <w:tc>
          <w:tcPr>
            <w:gridSpan w:val="2"/>
            <w:tcW w:w="1668"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注册资金</w:t>
            </w:r>
            <w:r/>
          </w:p>
        </w:tc>
        <w:tc>
          <w:tcPr>
            <w:tcW w:w="1275"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传真</w:t>
            </w:r>
            <w:r/>
          </w:p>
        </w:tc>
        <w:tc>
          <w:tcPr>
            <w:tcW w:w="1319"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1090"/>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一、单位简历及机构</w:t>
            </w:r>
            <w:r/>
          </w:p>
        </w:tc>
        <w:tc>
          <w:tcPr>
            <w:gridSpan w:val="8"/>
            <w:tcW w:w="67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1159"/>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二、单位优势及特长</w:t>
            </w:r>
            <w:r/>
          </w:p>
        </w:tc>
        <w:tc>
          <w:tcPr>
            <w:gridSpan w:val="8"/>
            <w:tcW w:w="67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三、单</w:t>
            </w:r>
            <w:r/>
          </w:p>
          <w:p>
            <w:pPr>
              <w:jc w:val="center"/>
              <w:spacing w:line="360" w:lineRule="auto"/>
              <w:rPr>
                <w:rFonts w:ascii="宋体" w:hAnsi="宋体" w:cs="宋体"/>
                <w:spacing w:val="20"/>
                <w:sz w:val="24"/>
              </w:rPr>
            </w:pPr>
            <w:r>
              <w:rPr>
                <w:rFonts w:hint="eastAsia" w:ascii="宋体" w:hAnsi="宋体" w:cs="宋体"/>
                <w:spacing w:val="20"/>
                <w:sz w:val="24"/>
              </w:rPr>
              <w:t xml:space="preserve">位</w:t>
            </w:r>
            <w:r/>
          </w:p>
          <w:p>
            <w:pPr>
              <w:jc w:val="center"/>
              <w:spacing w:line="360" w:lineRule="auto"/>
              <w:rPr>
                <w:rFonts w:ascii="宋体" w:hAnsi="宋体" w:cs="宋体"/>
                <w:spacing w:val="20"/>
                <w:sz w:val="24"/>
              </w:rPr>
            </w:pPr>
            <w:r>
              <w:rPr>
                <w:rFonts w:hint="eastAsia" w:ascii="宋体" w:hAnsi="宋体" w:cs="宋体"/>
                <w:spacing w:val="20"/>
                <w:sz w:val="24"/>
              </w:rPr>
              <w:t xml:space="preserve">概</w:t>
            </w:r>
            <w:r/>
          </w:p>
          <w:p>
            <w:pPr>
              <w:jc w:val="center"/>
              <w:spacing w:line="360" w:lineRule="auto"/>
              <w:rPr>
                <w:rFonts w:ascii="宋体" w:hAnsi="宋体" w:cs="宋体"/>
                <w:spacing w:val="20"/>
                <w:sz w:val="24"/>
              </w:rPr>
            </w:pPr>
            <w:r>
              <w:rPr>
                <w:rFonts w:hint="eastAsia" w:ascii="宋体" w:hAnsi="宋体" w:cs="宋体"/>
                <w:spacing w:val="20"/>
                <w:sz w:val="24"/>
              </w:rPr>
              <w:t xml:space="preserve">况</w:t>
            </w:r>
            <w:r/>
          </w:p>
        </w:tc>
        <w:tc>
          <w:tcPr>
            <w:gridSpan w:val="3"/>
            <w:tcW w:w="167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职工总数</w:t>
            </w:r>
            <w:r/>
          </w:p>
        </w:tc>
        <w:tc>
          <w:tcPr>
            <w:gridSpan w:val="2"/>
            <w:tcW w:w="1502"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3"/>
            <w:tcW w:w="3002"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其中：中级职称人员</w:t>
            </w:r>
            <w:r/>
          </w:p>
        </w:tc>
        <w:tc>
          <w:tcPr>
            <w:gridSpan w:val="2"/>
            <w:tcW w:w="15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cantSplit/>
          <w:trHeight w:val="93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营业面积（含厂房面积）：   M</w:t>
            </w:r>
            <w:r>
              <w:rPr>
                <w:rFonts w:hint="eastAsia" w:ascii="宋体" w:hAnsi="宋体" w:cs="宋体"/>
                <w:spacing w:val="20"/>
                <w:sz w:val="24"/>
                <w:vertAlign w:val="superscript"/>
              </w:rPr>
              <w:t xml:space="preserve">2</w:t>
            </w:r>
            <w:r>
              <w:rPr>
                <w:rFonts w:hint="eastAsia" w:ascii="宋体" w:hAnsi="宋体" w:cs="宋体"/>
                <w:spacing w:val="20"/>
                <w:sz w:val="24"/>
              </w:rPr>
              <w:t xml:space="preserve">，产权：  M</w:t>
            </w:r>
            <w:r>
              <w:rPr>
                <w:rFonts w:hint="eastAsia" w:ascii="宋体" w:hAnsi="宋体" w:cs="宋体"/>
                <w:spacing w:val="20"/>
                <w:sz w:val="24"/>
                <w:vertAlign w:val="superscript"/>
              </w:rPr>
              <w:t xml:space="preserve">2</w:t>
            </w:r>
            <w:r>
              <w:rPr>
                <w:rFonts w:hint="eastAsia" w:ascii="宋体" w:hAnsi="宋体" w:cs="宋体"/>
                <w:spacing w:val="20"/>
                <w:sz w:val="24"/>
              </w:rPr>
              <w:t xml:space="preserve">，租：   M</w:t>
            </w:r>
            <w:r>
              <w:rPr>
                <w:rFonts w:hint="eastAsia" w:ascii="宋体" w:hAnsi="宋体" w:cs="宋体"/>
                <w:spacing w:val="20"/>
                <w:sz w:val="24"/>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restart"/>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主</w:t>
            </w:r>
            <w:r/>
          </w:p>
          <w:p>
            <w:pPr>
              <w:jc w:val="center"/>
              <w:spacing w:line="360" w:lineRule="auto"/>
              <w:rPr>
                <w:rFonts w:ascii="宋体" w:hAnsi="宋体" w:cs="宋体"/>
                <w:spacing w:val="20"/>
                <w:sz w:val="24"/>
              </w:rPr>
            </w:pPr>
            <w:r>
              <w:rPr>
                <w:rFonts w:hint="eastAsia" w:ascii="宋体" w:hAnsi="宋体" w:cs="宋体"/>
                <w:spacing w:val="20"/>
                <w:sz w:val="24"/>
              </w:rPr>
              <w:t xml:space="preserve">要</w:t>
            </w:r>
            <w:r/>
          </w:p>
          <w:p>
            <w:pPr>
              <w:jc w:val="center"/>
              <w:spacing w:line="360" w:lineRule="auto"/>
              <w:rPr>
                <w:rFonts w:ascii="宋体" w:hAnsi="宋体" w:cs="宋体"/>
                <w:spacing w:val="20"/>
                <w:sz w:val="24"/>
              </w:rPr>
            </w:pPr>
            <w:r>
              <w:rPr>
                <w:rFonts w:hint="eastAsia" w:ascii="宋体" w:hAnsi="宋体" w:cs="宋体"/>
                <w:spacing w:val="20"/>
                <w:sz w:val="24"/>
              </w:rPr>
              <w:t xml:space="preserve">业务</w:t>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r>
        <w:trPr>
          <w:cantSplit/>
          <w:trHeight w:val="100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r>
        <w:trPr>
          <w:cantSplit/>
          <w:trHeight w:val="105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bl>
    <w:p>
      <w:r/>
      <w:r/>
    </w:p>
    <w:p>
      <w:pP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hint="eastAsia" w:ascii="宋体" w:hAnsi="宋体"/>
          <w:b/>
          <w:sz w:val="24"/>
        </w:rPr>
        <w:t xml:space="preserve">格式12：</w:t>
      </w:r>
      <w:r/>
    </w:p>
    <w:p>
      <w:pPr>
        <w:jc w:val="center"/>
        <w:spacing w:line="400" w:lineRule="exact"/>
        <w:rPr>
          <w:rFonts w:ascii="宋体" w:hAnsi="宋体" w:cs="宋体"/>
          <w:b/>
          <w:bCs/>
          <w:sz w:val="28"/>
          <w:szCs w:val="28"/>
          <w:lang w:val="zh-CN"/>
        </w:rPr>
      </w:pPr>
      <w:r>
        <w:rPr>
          <w:rFonts w:hint="eastAsia" w:ascii="宋体" w:hAnsi="宋体" w:cs="宋体"/>
          <w:b/>
          <w:bCs/>
          <w:sz w:val="28"/>
          <w:szCs w:val="28"/>
          <w:lang w:val="zh-CN"/>
        </w:rPr>
        <w:t xml:space="preserve">中小企业声明函</w:t>
      </w:r>
      <w:r/>
    </w:p>
    <w:p>
      <w:pPr>
        <w:spacing w:line="360" w:lineRule="auto"/>
        <w:rPr>
          <w:rFonts w:ascii="宋体" w:hAnsi="宋体" w:cs="宋体"/>
          <w:sz w:val="24"/>
          <w:lang w:val="zh-CN"/>
        </w:rPr>
      </w:pPr>
      <w:r>
        <w:rPr>
          <w:rFonts w:ascii="宋体" w:hAnsi="宋体" w:cs="宋体"/>
          <w:sz w:val="24"/>
          <w:lang w:val="zh-CN"/>
        </w:rPr>
      </w:r>
      <w:r/>
    </w:p>
    <w:p>
      <w:pPr>
        <w:ind w:firstLine="480"/>
        <w:spacing w:line="360" w:lineRule="auto"/>
        <w:rPr>
          <w:rFonts w:ascii="宋体" w:hAnsi="宋体" w:cs="宋体"/>
          <w:sz w:val="24"/>
        </w:rPr>
      </w:pPr>
      <w:r>
        <w:rPr>
          <w:rFonts w:ascii="宋体" w:hAnsi="宋体" w:cs="宋体"/>
          <w:sz w:val="24"/>
        </w:rPr>
        <w:t xml:space="preserve">本公司（联合体）郑重声明，根据</w:t>
      </w:r>
      <w:r>
        <w:rPr>
          <w:rFonts w:hint="eastAsia" w:ascii="宋体" w:hAnsi="宋体" w:cs="宋体"/>
          <w:sz w:val="24"/>
        </w:rPr>
        <w:t xml:space="preserve">《关于印发〈苏州市政府采购促进中小企业发展实施意见〉的通知》（苏财购〔2022〕16号）</w:t>
      </w:r>
      <w:r>
        <w:rPr>
          <w:rFonts w:ascii="宋体" w:hAnsi="宋体" w:cs="宋体"/>
          <w:sz w:val="24"/>
        </w:rPr>
        <w:t xml:space="preserve">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ascii="宋体" w:hAnsi="宋体" w:cs="宋体"/>
          <w:sz w:val="24"/>
        </w:rPr>
      </w:pPr>
      <w:r>
        <w:rPr>
          <w:rFonts w:ascii="宋体" w:hAnsi="宋体" w:cs="宋体"/>
          <w:sz w:val="24"/>
          <w:u w:val="single"/>
        </w:rPr>
        <w:t xml:space="preserve">（标的名称）</w:t>
      </w:r>
      <w:r>
        <w:rPr>
          <w:rFonts w:ascii="宋体" w:hAnsi="宋体" w:cs="宋体"/>
          <w:sz w:val="24"/>
        </w:rPr>
        <w:t xml:space="preserve">，属于</w:t>
      </w:r>
      <w:r>
        <w:rPr>
          <w:rFonts w:ascii="宋体" w:hAnsi="宋体" w:cs="宋体"/>
          <w:sz w:val="24"/>
          <w:u w:val="single"/>
        </w:rPr>
        <w:t xml:space="preserve">（采购文件中明确的所属行业）</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（中型企业、小型企业、微型企业）</w:t>
      </w:r>
      <w:r>
        <w:rPr>
          <w:rFonts w:ascii="宋体" w:hAnsi="宋体" w:cs="宋体"/>
          <w:sz w:val="24"/>
        </w:rPr>
        <w:t xml:space="preserve">； </w:t>
      </w:r>
      <w:r/>
    </w:p>
    <w:p>
      <w:pPr>
        <w:numPr>
          <w:ilvl w:val="0"/>
          <w:numId w:val="5"/>
        </w:numPr>
        <w:ind w:firstLine="480"/>
        <w:spacing w:line="360" w:lineRule="auto"/>
        <w:rPr>
          <w:rFonts w:ascii="宋体" w:hAnsi="宋体" w:cs="宋体"/>
          <w:sz w:val="24"/>
        </w:rPr>
      </w:pPr>
      <w:r>
        <w:rPr>
          <w:rFonts w:ascii="宋体" w:hAnsi="宋体" w:cs="宋体"/>
          <w:sz w:val="24"/>
          <w:u w:val="single"/>
        </w:rPr>
        <w:t xml:space="preserve">（标的名称）</w:t>
      </w:r>
      <w:r>
        <w:rPr>
          <w:rFonts w:ascii="宋体" w:hAnsi="宋体" w:cs="宋体"/>
          <w:sz w:val="24"/>
        </w:rPr>
        <w:t xml:space="preserve">，属于</w:t>
      </w:r>
      <w:r>
        <w:rPr>
          <w:rFonts w:ascii="宋体" w:hAnsi="宋体" w:cs="宋体"/>
          <w:sz w:val="24"/>
          <w:u w:val="single"/>
        </w:rPr>
        <w:t xml:space="preserve">（采购文件中明确的所属行业）</w:t>
      </w:r>
      <w:r>
        <w:rPr>
          <w:rFonts w:ascii="宋体" w:hAnsi="宋体" w:cs="宋体"/>
          <w:sz w:val="24"/>
        </w:rPr>
        <w:t xml:space="preserve">； 承建（承接）企业为</w:t>
      </w:r>
      <w:r>
        <w:rPr>
          <w:rFonts w:ascii="宋体" w:hAnsi="宋体" w:cs="宋体"/>
          <w:sz w:val="24"/>
          <w:u w:val="single"/>
        </w:rPr>
        <w:t xml:space="preserve">（企业名称）</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（中型企业、小型企业、微型企业）</w:t>
      </w:r>
      <w:r>
        <w:rPr>
          <w:rFonts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rPr>
      </w:pPr>
      <w:r>
        <w:rPr>
          <w:rFonts w:ascii="宋体" w:hAnsi="宋体" w:cs="宋体"/>
          <w:sz w:val="24"/>
        </w:rPr>
        <w:t xml:space="preserve">本企业对上述声明内容的真实性负责。如有虚假，将依法承担相应责任。 </w:t>
      </w:r>
      <w:r/>
    </w:p>
    <w:p>
      <w:pPr>
        <w:ind w:firstLine="600"/>
        <w:spacing w:line="360" w:lineRule="auto"/>
        <w:rPr>
          <w:rFonts w:ascii="宋体" w:hAnsi="宋体"/>
          <w:sz w:val="24"/>
          <w:lang w:val="zh-CN"/>
        </w:rPr>
      </w:pPr>
      <w:r>
        <w:rPr>
          <w:rFonts w:ascii="宋体" w:hAnsi="宋体"/>
          <w:sz w:val="24"/>
          <w:lang w:val="zh-CN"/>
        </w:rPr>
      </w:r>
      <w:r/>
    </w:p>
    <w:p>
      <w:pPr>
        <w:jc w:val="right"/>
        <w:spacing w:line="360" w:lineRule="auto"/>
        <w:rPr>
          <w:rFonts w:ascii="宋体" w:hAnsi="宋体"/>
          <w:sz w:val="24"/>
          <w:lang w:val="zh-CN"/>
        </w:rPr>
      </w:pPr>
      <w:r>
        <w:rPr>
          <w:rFonts w:hint="eastAsia" w:ascii="宋体" w:hAnsi="宋体"/>
          <w:sz w:val="24"/>
        </w:rPr>
        <w:t xml:space="preserve">响应单位：（盖章）</w:t>
      </w:r>
      <w:r/>
    </w:p>
    <w:p>
      <w:pPr>
        <w:jc w:val="center"/>
        <w:spacing w:line="360" w:lineRule="auto"/>
        <w:rPr>
          <w:rFonts w:ascii="宋体" w:hAnsi="宋体"/>
          <w:sz w:val="24"/>
        </w:rPr>
      </w:pPr>
      <w:r>
        <w:rPr>
          <w:rFonts w:hint="eastAsia" w:ascii="宋体" w:hAnsi="宋体"/>
          <w:sz w:val="24"/>
        </w:rPr>
        <w:t xml:space="preserve">                                                日期：</w:t>
      </w:r>
      <w:r/>
    </w:p>
    <w:p>
      <w:pPr>
        <w:jc w:val="left"/>
        <w:rPr>
          <w:rFonts w:ascii="宋体" w:hAnsi="宋体"/>
          <w:bCs/>
          <w:sz w:val="24"/>
          <w:szCs w:val="24"/>
        </w:rPr>
      </w:pPr>
      <w:r>
        <w:rPr>
          <w:rFonts w:hint="eastAsia" w:ascii="宋体" w:hAnsi="宋体"/>
          <w:bCs/>
          <w:sz w:val="24"/>
          <w:szCs w:val="24"/>
        </w:rPr>
        <w:t xml:space="preserve">备注：1</w:t>
      </w:r>
      <w:r>
        <w:rPr>
          <w:rFonts w:ascii="宋体" w:hAnsi="宋体"/>
          <w:bCs/>
          <w:sz w:val="24"/>
          <w:szCs w:val="24"/>
        </w:rPr>
        <w:t xml:space="preserve">.</w:t>
      </w:r>
      <w:r>
        <w:rPr>
          <w:rFonts w:hint="eastAsia" w:ascii="宋体" w:hAnsi="宋体"/>
          <w:bCs/>
          <w:sz w:val="24"/>
          <w:szCs w:val="24"/>
        </w:rPr>
        <w:t xml:space="preserve">从业人员、营业收入、资产总额填报上一年度数据，无上一年度数据的新成立企业可不填报。</w:t>
      </w:r>
      <w:r/>
    </w:p>
    <w:p>
      <w:pPr>
        <w:ind w:firstLine="720"/>
        <w:jc w:val="lef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90"/>
        <w:ind w:firstLine="600"/>
        <w:spacing w:line="240" w:lineRule="auto"/>
        <w:rPr>
          <w:b/>
          <w:bCs/>
          <w:sz w:val="24"/>
          <w:szCs w:val="24"/>
        </w:rPr>
      </w:pPr>
      <w:r>
        <w:rPr>
          <w:rFonts w:hint="eastAsia"/>
          <w:b/>
          <w:bCs/>
          <w:sz w:val="24"/>
          <w:szCs w:val="24"/>
        </w:rPr>
        <w:t xml:space="preserve">3</w:t>
      </w:r>
      <w:r>
        <w:rPr>
          <w:b/>
          <w:bCs/>
          <w:sz w:val="24"/>
          <w:szCs w:val="24"/>
        </w:rPr>
        <w:t xml:space="preserve">.</w:t>
      </w:r>
      <w:r>
        <w:rPr>
          <w:rFonts w:hint="eastAsia"/>
          <w:b/>
          <w:bCs/>
          <w:sz w:val="24"/>
          <w:szCs w:val="24"/>
        </w:rPr>
        <w:t xml:space="preserve">《中小企业声明函》中所填的行业应与本采购标的对应的中小企业划分标准所属行业一致，不一致的不可享受相应政策优惠。本采购标的对应的中小企业划分标准所属行业，以采购文件规定为准。</w:t>
      </w:r>
      <w:r/>
    </w:p>
    <w:p>
      <w:pPr>
        <w:pStyle w:val="990"/>
        <w:ind w:firstLine="600"/>
        <w:spacing w:line="240" w:lineRule="auto"/>
        <w:rPr>
          <w:b/>
          <w:bCs/>
          <w:sz w:val="24"/>
          <w:szCs w:val="24"/>
        </w:rPr>
      </w:pPr>
      <w:r>
        <w:rPr>
          <w:b/>
          <w:bCs/>
          <w:sz w:val="24"/>
          <w:szCs w:val="24"/>
        </w:rPr>
        <w:t xml:space="preserve">4.</w:t>
      </w:r>
      <w:r>
        <w:rPr>
          <w:rFonts w:hint="eastAsia"/>
          <w:b/>
          <w:bCs/>
          <w:sz w:val="24"/>
          <w:szCs w:val="24"/>
        </w:rPr>
        <w:t xml:space="preserve">如未对（中型企业、小型企业、微型企业）进行勾选，视同非中小微企业，不可享受相应扶持政策。</w:t>
      </w:r>
      <w:r/>
    </w:p>
    <w:p>
      <w:pPr>
        <w:pStyle w:val="990"/>
        <w:ind w:firstLine="600"/>
        <w:spacing w:line="240" w:lineRule="auto"/>
        <w:rPr>
          <w:b/>
          <w:bCs/>
          <w:sz w:val="24"/>
          <w:szCs w:val="24"/>
        </w:rPr>
      </w:pPr>
      <w:r>
        <w:rPr>
          <w:rFonts w:hint="eastAsia"/>
          <w:b/>
          <w:bCs/>
          <w:sz w:val="24"/>
          <w:szCs w:val="24"/>
        </w:rPr>
        <w:t xml:space="preserve">5</w:t>
      </w:r>
      <w:r>
        <w:rPr>
          <w:b/>
          <w:bCs/>
          <w:sz w:val="24"/>
          <w:szCs w:val="24"/>
        </w:rPr>
        <w:t xml:space="preserve">.</w:t>
      </w:r>
      <w:r>
        <w:rPr>
          <w:rFonts w:hint="eastAsia"/>
          <w:b/>
          <w:bCs/>
          <w:sz w:val="24"/>
          <w:szCs w:val="24"/>
        </w:rPr>
        <w:t xml:space="preserve">成交单位为中小企业的，《中小企业声明函》将随成交结果同时公告。</w:t>
      </w:r>
      <w:r/>
    </w:p>
    <w:p>
      <w:pPr>
        <w:spacing w:line="360" w:lineRule="auto"/>
        <w:rPr>
          <w:rFonts w:ascii="宋体" w:hAnsi="宋体"/>
          <w:b/>
          <w:sz w:val="24"/>
          <w:szCs w:val="24"/>
        </w:rPr>
      </w:pPr>
      <w:r>
        <w:rPr>
          <w:rFonts w:ascii="宋体" w:hAnsi="宋体"/>
          <w:b/>
          <w:sz w:val="24"/>
          <w:szCs w:val="24"/>
        </w:rPr>
      </w:r>
      <w:r/>
    </w:p>
    <w:p>
      <w:pPr>
        <w:spacing w:line="276" w:lineRule="auto"/>
        <w:rPr>
          <w:rFonts w:ascii="宋体" w:hAnsi="宋体"/>
          <w:b/>
          <w:sz w:val="24"/>
          <w:szCs w:val="24"/>
        </w:rPr>
      </w:pPr>
      <w:r>
        <w:rPr>
          <w:rFonts w:hint="eastAsia" w:ascii="宋体" w:hAnsi="宋体"/>
          <w:b/>
          <w:sz w:val="24"/>
          <w:szCs w:val="24"/>
        </w:rPr>
        <w:t xml:space="preserve">附：中小企业划型标准规定</w:t>
      </w:r>
      <w:r/>
    </w:p>
    <w:p>
      <w:pPr>
        <w:ind w:firstLine="402"/>
        <w:spacing w:line="276" w:lineRule="auto"/>
        <w:rPr>
          <w:rFonts w:ascii="宋体" w:hAnsi="宋体"/>
          <w:sz w:val="24"/>
          <w:szCs w:val="24"/>
        </w:rPr>
      </w:pPr>
      <w:r>
        <w:rPr>
          <w:rFonts w:hint="eastAsia" w:ascii="宋体" w:hAnsi="宋体"/>
          <w:b/>
          <w:sz w:val="24"/>
          <w:szCs w:val="24"/>
        </w:rPr>
        <w:t xml:space="preserve">（一）农、林、牧、渔业。</w:t>
      </w:r>
      <w:r>
        <w:rPr>
          <w:rFonts w:hint="eastAsia" w:ascii="宋体" w:hAnsi="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（二）工业。</w:t>
      </w:r>
      <w:r>
        <w:rPr>
          <w:rFonts w:hint="eastAsia" w:ascii="宋体" w:hAnsi="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（三）建筑业。</w:t>
      </w:r>
      <w:r>
        <w:rPr>
          <w:rFonts w:hint="eastAsia" w:ascii="宋体" w:hAnsi="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（四）批发业。</w:t>
      </w:r>
      <w:r>
        <w:rPr>
          <w:rFonts w:hint="eastAsia" w:ascii="宋体" w:hAnsi="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（五）零售业。</w:t>
      </w:r>
      <w:r>
        <w:rPr>
          <w:rFonts w:hint="eastAsia" w:ascii="宋体" w:hAnsi="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（六）交通运输业。</w:t>
      </w:r>
      <w:r>
        <w:rPr>
          <w:rFonts w:hint="eastAsia" w:ascii="宋体" w:hAnsi="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（七）仓储业。</w:t>
      </w:r>
      <w:r>
        <w:rPr>
          <w:rFonts w:hint="eastAsia" w:ascii="宋体" w:hAnsi="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（八）邮政业。</w:t>
      </w:r>
      <w:r>
        <w:rPr>
          <w:rFonts w:hint="eastAsia" w:ascii="宋体" w:hAnsi="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（九）住宿业。</w:t>
      </w:r>
      <w:r>
        <w:rPr>
          <w:rFonts w:hint="eastAsia" w:ascii="宋体" w:hAnsi="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（十）餐饮业。</w:t>
      </w:r>
      <w:r>
        <w:rPr>
          <w:rFonts w:hint="eastAsia" w:ascii="宋体" w:hAnsi="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（十一）信息传输业。</w:t>
      </w:r>
      <w:r>
        <w:rPr>
          <w:rFonts w:hint="eastAsia" w:ascii="宋体" w:hAnsi="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（十二）软件和信息技术服务业。</w:t>
      </w:r>
      <w:r>
        <w:rPr>
          <w:rFonts w:hint="eastAsia" w:ascii="宋体" w:hAnsi="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（十三）房地产开发经营。</w:t>
      </w:r>
      <w:r>
        <w:rPr>
          <w:rFonts w:hint="eastAsia" w:ascii="宋体" w:hAnsi="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（十四）物业管理。</w:t>
      </w:r>
      <w:r>
        <w:rPr>
          <w:rFonts w:hint="eastAsia" w:ascii="宋体" w:hAnsi="宋体"/>
          <w:sz w:val="24"/>
          <w:szCs w:val="24"/>
        </w:rPr>
        <w:t xml:space="preserve">从业人员1000人以下或营业收入5000万元以下的为中小微型企业。其中，从业人员</w:t>
      </w:r>
      <w:r/>
    </w:p>
    <w:p>
      <w:pPr>
        <w:spacing w:line="276" w:lineRule="auto"/>
        <w:rPr>
          <w:rFonts w:ascii="宋体" w:hAnsi="宋体"/>
          <w:sz w:val="24"/>
          <w:szCs w:val="24"/>
        </w:rPr>
      </w:pPr>
      <w:r>
        <w:rPr>
          <w:rFonts w:hint="eastAsia" w:ascii="宋体" w:hAnsi="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（十五）其他未列明行业。</w:t>
      </w:r>
      <w:r>
        <w:rPr>
          <w:rFonts w:hint="eastAsia" w:ascii="宋体" w:hAnsi="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sz w:val="24"/>
          <w:szCs w:val="24"/>
        </w:rPr>
      </w:pPr>
      <w:r>
        <w:rPr>
          <w:rFonts w:hint="eastAsia" w:ascii="宋体" w:hAnsi="宋体"/>
          <w:b/>
          <w:sz w:val="24"/>
          <w:szCs w:val="24"/>
        </w:rPr>
        <w:t xml:space="preserve">（十六）其他未列明行业。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b/>
          <w:sz w:val="24"/>
        </w:rPr>
      </w:pPr>
      <w:r>
        <w:rPr>
          <w:rFonts w:hint="eastAsia" w:ascii="宋体" w:hAnsi="宋体"/>
          <w:b/>
          <w:sz w:val="24"/>
        </w:rPr>
        <w:br w:type="page" w:clear="all"/>
      </w:r>
      <w:r>
        <w:rPr>
          <w:rFonts w:hint="eastAsia" w:ascii="宋体" w:hAnsi="宋体"/>
          <w:b/>
          <w:sz w:val="24"/>
        </w:rPr>
        <w:t xml:space="preserve">格式13：</w:t>
      </w:r>
      <w:r/>
    </w:p>
    <w:p>
      <w:pPr>
        <w:ind w:firstLine="562"/>
        <w:widowControl/>
        <w:rPr>
          <w:rFonts w:ascii="宋体" w:hAnsi="宋体"/>
          <w:b/>
          <w:sz w:val="24"/>
          <w:szCs w:val="20"/>
        </w:rPr>
        <w:outlineLvl w:val="2"/>
      </w:pPr>
      <w:r>
        <w:rPr>
          <w:rFonts w:ascii="宋体" w:hAnsi="宋体"/>
          <w:b/>
          <w:sz w:val="24"/>
          <w:szCs w:val="20"/>
        </w:rPr>
      </w:r>
      <w:r/>
    </w:p>
    <w:p>
      <w:pPr>
        <w:jc w:val="center"/>
        <w:spacing w:line="360" w:lineRule="auto"/>
        <w:rPr>
          <w:rFonts w:ascii="宋体" w:hAnsi="宋体"/>
          <w:sz w:val="24"/>
          <w:szCs w:val="24"/>
        </w:rPr>
      </w:pPr>
      <w:r>
        <w:rPr>
          <w:rFonts w:hint="eastAsia" w:ascii="宋体" w:hAnsi="宋体"/>
          <w:sz w:val="24"/>
          <w:szCs w:val="24"/>
        </w:rPr>
        <w:t xml:space="preserve">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苏州时代招投标有限公司</w:t>
      </w:r>
      <w:r>
        <w:rPr>
          <w:rFonts w:hint="eastAsia" w:ascii="宋体" w:hAnsi="宋体"/>
          <w:sz w:val="24"/>
          <w:szCs w:val="24"/>
        </w:rPr>
        <w:t xml:space="preserve">单位的</w:t>
      </w:r>
      <w:r>
        <w:rPr>
          <w:rFonts w:hint="eastAsia" w:ascii="宋体" w:hAnsi="宋体"/>
          <w:sz w:val="24"/>
          <w:szCs w:val="24"/>
          <w:u w:val="single"/>
        </w:rPr>
        <w:t xml:space="preserve">（采购编号及项目名称）</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单位名称（盖章）：</w:t>
      </w:r>
      <w:r/>
    </w:p>
    <w:p>
      <w:pPr>
        <w:jc w:val="center"/>
        <w:spacing w:line="360" w:lineRule="auto"/>
        <w:rPr>
          <w:rFonts w:ascii="宋体" w:hAnsi="宋体" w:cs="宋体"/>
          <w:bCs/>
          <w:sz w:val="24"/>
          <w:szCs w:val="24"/>
        </w:rPr>
        <w:outlineLvl w:val="0"/>
      </w:pPr>
      <w:r>
        <w:rPr>
          <w:rFonts w:hint="eastAsia" w:ascii="宋体" w:hAnsi="宋体"/>
          <w:sz w:val="24"/>
          <w:szCs w:val="24"/>
        </w:rPr>
        <w:t xml:space="preserve">                                       日  期：</w:t>
      </w:r>
      <w:r/>
    </w:p>
    <w:p>
      <w:pPr>
        <w:pStyle w:val="972"/>
        <w:ind w:left="0" w:firstLine="0"/>
        <w:spacing w:after="0" w:line="360" w:lineRule="auto"/>
        <w:rPr>
          <w:rFonts w:ascii="宋体" w:hAnsi="宋体"/>
          <w:bCs/>
          <w:sz w:val="24"/>
          <w:lang w:val="zh-CN"/>
        </w:rPr>
      </w:pPr>
      <w:r>
        <w:rPr>
          <w:rFonts w:ascii="宋体" w:hAnsi="宋体"/>
          <w:bCs/>
          <w:sz w:val="24"/>
          <w:lang w:val="zh-CN"/>
        </w:rPr>
      </w:r>
      <w:r/>
    </w:p>
    <w:p>
      <w:pPr>
        <w:pStyle w:val="972"/>
        <w:ind w:left="0" w:firstLine="0"/>
        <w:rPr>
          <w:rFonts w:ascii="宋体" w:hAnsi="宋体" w:cs="Arial"/>
          <w:bCs/>
          <w:sz w:val="24"/>
          <w:shd w:val="clear" w:color="auto" w:fill="ffffff"/>
        </w:rPr>
      </w:pPr>
      <w:r>
        <w:rPr>
          <w:rFonts w:hint="eastAsia" w:ascii="宋体" w:hAnsi="宋体"/>
          <w:bCs/>
          <w:sz w:val="24"/>
          <w:lang w:val="zh-CN"/>
        </w:rPr>
        <w:t xml:space="preserve">备注：1.</w:t>
      </w:r>
      <w:r>
        <w:rPr>
          <w:rFonts w:hint="eastAsia" w:ascii="宋体" w:hAnsi="宋体" w:cs="Arial"/>
          <w:bCs/>
          <w:sz w:val="24"/>
          <w:shd w:val="clear" w:color="auto" w:fill="ffffff"/>
        </w:rPr>
        <w:t xml:space="preserve">享受政府采购支持政策的残疾人福利性单位应当同时满足以下条件：</w:t>
      </w:r>
      <w:r/>
    </w:p>
    <w:p>
      <w:pPr>
        <w:pStyle w:val="972"/>
        <w:ind w:left="0" w:firstLine="400"/>
        <w:rPr>
          <w:rFonts w:ascii="宋体" w:hAnsi="宋体" w:cs="Arial"/>
          <w:bCs/>
          <w:sz w:val="24"/>
          <w:shd w:val="clear" w:color="auto" w:fill="ffffff"/>
        </w:rPr>
      </w:pPr>
      <w:r>
        <w:rPr>
          <w:rFonts w:hint="eastAsia" w:ascii="宋体" w:hAnsi="宋体"/>
          <w:bCs/>
          <w:sz w:val="24"/>
          <w:lang w:val="zh-CN"/>
        </w:rPr>
        <w:fldChar w:fldCharType="begin"/>
      </w:r>
      <w:r>
        <w:rPr>
          <w:rFonts w:hint="eastAsia" w:ascii="宋体" w:hAnsi="宋体"/>
          <w:bCs/>
          <w:sz w:val="24"/>
          <w:lang w:val="zh-CN"/>
        </w:rPr>
        <w:instrText xml:space="preserve"> = 1 \* GB3 </w:instrText>
      </w:r>
      <w:r>
        <w:rPr>
          <w:rFonts w:hint="eastAsia" w:ascii="宋体" w:hAnsi="宋体"/>
          <w:bCs/>
          <w:sz w:val="24"/>
          <w:lang w:val="zh-CN"/>
        </w:rPr>
        <w:fldChar w:fldCharType="separate"/>
      </w:r>
      <w:r>
        <w:rPr>
          <w:rFonts w:hint="eastAsia" w:ascii="宋体" w:hAnsi="宋体"/>
          <w:bCs/>
          <w:sz w:val="24"/>
          <w:lang w:val="zh-CN"/>
        </w:rPr>
        <w:t xml:space="preserve">①</w:t>
      </w:r>
      <w:r>
        <w:rPr>
          <w:rFonts w:hint="eastAsia" w:ascii="宋体" w:hAnsi="宋体"/>
          <w:bCs/>
          <w:sz w:val="24"/>
          <w:lang w:val="zh-CN"/>
        </w:rPr>
        <w:fldChar w:fldCharType="end"/>
      </w:r>
      <w:r>
        <w:rPr>
          <w:rFonts w:hint="eastAsia" w:ascii="宋体" w:hAnsi="宋体"/>
          <w:bCs/>
          <w:sz w:val="24"/>
          <w:lang w:val="zh-CN"/>
        </w:rPr>
        <w:t xml:space="preserve">安置的残疾人占本单位在职职工人数的比例不低于25%（含25%），并且安置的残疾人人数不少于10人（含10人）；</w:t>
      </w:r>
      <w:r/>
    </w:p>
    <w:p>
      <w:pPr>
        <w:pStyle w:val="972"/>
        <w:ind w:left="0" w:firstLine="400"/>
        <w:rPr>
          <w:rFonts w:ascii="宋体" w:hAnsi="宋体"/>
          <w:bCs/>
          <w:sz w:val="24"/>
          <w:lang w:val="zh-CN"/>
        </w:rPr>
      </w:pPr>
      <w:r>
        <w:rPr>
          <w:rFonts w:hint="eastAsia" w:ascii="宋体" w:hAnsi="宋体"/>
          <w:bCs/>
          <w:sz w:val="24"/>
          <w:lang w:val="zh-CN"/>
        </w:rPr>
        <w:fldChar w:fldCharType="begin"/>
      </w:r>
      <w:r>
        <w:rPr>
          <w:rFonts w:hint="eastAsia" w:ascii="宋体" w:hAnsi="宋体"/>
          <w:bCs/>
          <w:sz w:val="24"/>
          <w:lang w:val="zh-CN"/>
        </w:rPr>
        <w:instrText xml:space="preserve"> = 2 \* GB3 </w:instrText>
      </w:r>
      <w:r>
        <w:rPr>
          <w:rFonts w:hint="eastAsia" w:ascii="宋体" w:hAnsi="宋体"/>
          <w:bCs/>
          <w:sz w:val="24"/>
          <w:lang w:val="zh-CN"/>
        </w:rPr>
        <w:fldChar w:fldCharType="separate"/>
      </w:r>
      <w:r>
        <w:rPr>
          <w:rFonts w:hint="eastAsia" w:ascii="宋体" w:hAnsi="宋体"/>
          <w:bCs/>
          <w:sz w:val="24"/>
          <w:lang w:val="zh-CN"/>
        </w:rPr>
        <w:t xml:space="preserve">②</w:t>
      </w:r>
      <w:r>
        <w:rPr>
          <w:rFonts w:hint="eastAsia" w:ascii="宋体" w:hAnsi="宋体"/>
          <w:bCs/>
          <w:sz w:val="24"/>
          <w:lang w:val="zh-CN"/>
        </w:rPr>
        <w:fldChar w:fldCharType="end"/>
      </w:r>
      <w:r>
        <w:rPr>
          <w:rFonts w:hint="eastAsia" w:ascii="宋体" w:hAnsi="宋体"/>
          <w:bCs/>
          <w:sz w:val="24"/>
          <w:lang w:val="zh-CN"/>
        </w:rPr>
        <w:t xml:space="preserve">依法与安置的每位残疾人签订了一年以上（含一年）的劳动合同或服务协议；</w:t>
      </w:r>
      <w:r/>
    </w:p>
    <w:p>
      <w:pPr>
        <w:pStyle w:val="972"/>
        <w:ind w:left="0" w:firstLine="400"/>
        <w:rPr>
          <w:rFonts w:ascii="宋体" w:hAnsi="宋体"/>
          <w:bCs/>
          <w:sz w:val="24"/>
          <w:lang w:val="zh-CN"/>
        </w:rPr>
      </w:pPr>
      <w:r>
        <w:rPr>
          <w:rFonts w:hint="eastAsia" w:ascii="宋体" w:hAnsi="宋体"/>
          <w:bCs/>
          <w:sz w:val="24"/>
          <w:lang w:val="zh-CN"/>
        </w:rPr>
        <w:fldChar w:fldCharType="begin"/>
      </w:r>
      <w:r>
        <w:rPr>
          <w:rFonts w:hint="eastAsia" w:ascii="宋体" w:hAnsi="宋体"/>
          <w:bCs/>
          <w:sz w:val="24"/>
          <w:lang w:val="zh-CN"/>
        </w:rPr>
        <w:instrText xml:space="preserve"> = 3 \* GB3 </w:instrText>
      </w:r>
      <w:r>
        <w:rPr>
          <w:rFonts w:hint="eastAsia" w:ascii="宋体" w:hAnsi="宋体"/>
          <w:bCs/>
          <w:sz w:val="24"/>
          <w:lang w:val="zh-CN"/>
        </w:rPr>
        <w:fldChar w:fldCharType="separate"/>
      </w:r>
      <w:r>
        <w:rPr>
          <w:rFonts w:hint="eastAsia" w:ascii="宋体" w:hAnsi="宋体"/>
          <w:bCs/>
          <w:sz w:val="24"/>
          <w:lang w:val="zh-CN"/>
        </w:rPr>
        <w:t xml:space="preserve">③</w:t>
      </w:r>
      <w:r>
        <w:rPr>
          <w:rFonts w:hint="eastAsia" w:ascii="宋体" w:hAnsi="宋体"/>
          <w:bCs/>
          <w:sz w:val="24"/>
          <w:lang w:val="zh-CN"/>
        </w:rPr>
        <w:fldChar w:fldCharType="end"/>
      </w:r>
      <w:r>
        <w:rPr>
          <w:rFonts w:hint="eastAsia" w:ascii="宋体" w:hAnsi="宋体"/>
          <w:bCs/>
          <w:sz w:val="24"/>
          <w:lang w:val="zh-CN"/>
        </w:rPr>
        <w:t xml:space="preserve">为安置的每位残疾人按月足额缴纳了基本养老保险、基本医疗保险、失业保险、工伤保险和生育保险等社会保险费；</w:t>
      </w:r>
      <w:r/>
    </w:p>
    <w:p>
      <w:pPr>
        <w:pStyle w:val="972"/>
        <w:ind w:left="0" w:firstLine="400"/>
        <w:rPr>
          <w:rFonts w:ascii="宋体" w:hAnsi="宋体"/>
          <w:bCs/>
          <w:sz w:val="24"/>
          <w:lang w:val="zh-CN"/>
        </w:rPr>
      </w:pPr>
      <w:r>
        <w:rPr>
          <w:rFonts w:hint="eastAsia" w:ascii="宋体" w:hAnsi="宋体"/>
          <w:bCs/>
          <w:sz w:val="24"/>
          <w:lang w:val="zh-CN"/>
        </w:rPr>
        <w:fldChar w:fldCharType="begin"/>
      </w:r>
      <w:r>
        <w:rPr>
          <w:rFonts w:hint="eastAsia" w:ascii="宋体" w:hAnsi="宋体"/>
          <w:bCs/>
          <w:sz w:val="24"/>
          <w:lang w:val="zh-CN"/>
        </w:rPr>
        <w:instrText xml:space="preserve"> = 4 \* GB3 </w:instrText>
      </w:r>
      <w:r>
        <w:rPr>
          <w:rFonts w:hint="eastAsia" w:ascii="宋体" w:hAnsi="宋体"/>
          <w:bCs/>
          <w:sz w:val="24"/>
          <w:lang w:val="zh-CN"/>
        </w:rPr>
        <w:fldChar w:fldCharType="separate"/>
      </w:r>
      <w:r>
        <w:rPr>
          <w:rFonts w:hint="eastAsia" w:ascii="宋体" w:hAnsi="宋体"/>
          <w:bCs/>
          <w:sz w:val="24"/>
          <w:lang w:val="zh-CN"/>
        </w:rPr>
        <w:t xml:space="preserve">④</w:t>
      </w:r>
      <w:r>
        <w:rPr>
          <w:rFonts w:hint="eastAsia" w:ascii="宋体" w:hAnsi="宋体"/>
          <w:bCs/>
          <w:sz w:val="24"/>
          <w:lang w:val="zh-CN"/>
        </w:rPr>
        <w:fldChar w:fldCharType="end"/>
      </w:r>
      <w:r>
        <w:rPr>
          <w:rFonts w:hint="eastAsia" w:ascii="宋体" w:hAnsi="宋体"/>
          <w:bCs/>
          <w:sz w:val="24"/>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ascii="宋体" w:hAnsi="宋体"/>
          <w:bCs/>
          <w:sz w:val="24"/>
          <w:lang w:val="zh-CN"/>
        </w:rPr>
      </w:pPr>
      <w:r>
        <w:rPr>
          <w:rFonts w:hint="eastAsia" w:ascii="宋体" w:hAnsi="宋体"/>
          <w:bCs/>
          <w:sz w:val="24"/>
          <w:lang w:val="zh-CN"/>
        </w:rPr>
        <w:fldChar w:fldCharType="begin"/>
      </w:r>
      <w:r>
        <w:rPr>
          <w:rFonts w:hint="eastAsia" w:ascii="宋体" w:hAnsi="宋体"/>
          <w:bCs/>
          <w:sz w:val="24"/>
          <w:lang w:val="zh-CN"/>
        </w:rPr>
        <w:instrText xml:space="preserve"> = 5 \* GB3 </w:instrText>
      </w:r>
      <w:r>
        <w:rPr>
          <w:rFonts w:hint="eastAsia" w:ascii="宋体" w:hAnsi="宋体"/>
          <w:bCs/>
          <w:sz w:val="24"/>
          <w:lang w:val="zh-CN"/>
        </w:rPr>
        <w:fldChar w:fldCharType="separate"/>
      </w:r>
      <w:r>
        <w:rPr>
          <w:rFonts w:hint="eastAsia" w:ascii="宋体" w:hAnsi="宋体"/>
          <w:bCs/>
          <w:sz w:val="24"/>
          <w:lang w:val="zh-CN"/>
        </w:rPr>
        <w:t xml:space="preserve">⑤</w:t>
      </w:r>
      <w:r>
        <w:rPr>
          <w:rFonts w:hint="eastAsia" w:ascii="宋体" w:hAnsi="宋体"/>
          <w:bCs/>
          <w:sz w:val="24"/>
          <w:lang w:val="zh-CN"/>
        </w:rPr>
        <w:fldChar w:fldCharType="end"/>
      </w:r>
      <w:r>
        <w:rPr>
          <w:rFonts w:hint="eastAsia" w:ascii="宋体" w:hAnsi="宋体"/>
          <w:bCs/>
          <w:sz w:val="24"/>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ascii="宋体" w:hAnsi="宋体"/>
          <w:bCs/>
          <w:sz w:val="24"/>
          <w:lang w:val="zh-CN"/>
        </w:rPr>
      </w:pPr>
      <w:r>
        <w:rPr>
          <w:rFonts w:hint="eastAsia" w:ascii="宋体" w:hAnsi="宋体"/>
          <w:bCs/>
          <w:sz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成交</w:t>
      </w:r>
      <w:r>
        <w:rPr>
          <w:rFonts w:hint="eastAsia" w:ascii="宋体" w:hAnsi="宋体"/>
          <w:bCs/>
          <w:sz w:val="24"/>
          <w:lang w:val="zh-CN"/>
        </w:rPr>
        <w:t xml:space="preserve">单位为残疾人福利性单位的，《残疾人福利性单位声明函》将随</w:t>
      </w:r>
      <w:r>
        <w:rPr>
          <w:rFonts w:hint="eastAsia" w:ascii="宋体" w:hAnsi="宋体"/>
          <w:bCs/>
          <w:sz w:val="24"/>
        </w:rPr>
        <w:t xml:space="preserve">成交</w:t>
      </w:r>
      <w:r>
        <w:rPr>
          <w:rFonts w:hint="eastAsia" w:ascii="宋体" w:hAnsi="宋体"/>
          <w:bCs/>
          <w:sz w:val="24"/>
          <w:lang w:val="zh-CN"/>
        </w:rPr>
        <w:t xml:space="preserve">结果同时公告。</w:t>
      </w:r>
      <w:r/>
    </w:p>
    <w:p>
      <w:pPr>
        <w:pStyle w:val="972"/>
        <w:ind w:left="0" w:firstLine="402"/>
        <w:rPr>
          <w:rFonts w:ascii="宋体" w:hAnsi="宋体"/>
          <w:bCs/>
          <w:sz w:val="24"/>
          <w:lang w:val="zh-CN"/>
        </w:rPr>
      </w:pPr>
      <w:r>
        <w:rPr>
          <w:rFonts w:hint="eastAsia" w:ascii="宋体" w:hAnsi="宋体"/>
          <w:bCs/>
          <w:sz w:val="24"/>
          <w:lang w:val="zh-CN"/>
        </w:rPr>
        <w:t xml:space="preserve">3.供应商提供的《残疾人福利性单位声明函》与事实不符的，依照《中华人民共和国政府采购法》第七十七条第一款的规定追究法律责任。</w:t>
      </w:r>
      <w:r/>
    </w:p>
    <w:p>
      <w:pPr>
        <w:rPr>
          <w:rFonts w:ascii="宋体" w:hAnsi="宋体"/>
          <w:b/>
          <w:sz w:val="24"/>
        </w:rPr>
      </w:pPr>
      <w:r>
        <w:rPr>
          <w:rFonts w:ascii="宋体" w:hAnsi="宋体"/>
          <w:b/>
          <w:sz w:val="24"/>
        </w:rPr>
      </w:r>
      <w:r/>
    </w:p>
    <w:p>
      <w:pPr>
        <w:rPr>
          <w:rFonts w:ascii="宋体" w:hAnsi="宋体" w:cs="宋体"/>
          <w:b/>
          <w:bCs/>
          <w:sz w:val="24"/>
          <w:szCs w:val="24"/>
        </w:rPr>
        <w:outlineLvl w:val="1"/>
      </w:pPr>
      <w:r>
        <w:rPr>
          <w:rFonts w:hint="eastAsia" w:ascii="宋体" w:hAnsi="宋体"/>
          <w:b/>
          <w:sz w:val="24"/>
        </w:rPr>
        <w:t xml:space="preserve">格式14：</w:t>
      </w:r>
      <w:r>
        <w:rPr>
          <w:rFonts w:hint="eastAsia" w:ascii="宋体" w:hAnsi="宋体" w:cs="宋体"/>
          <w:b/>
          <w:sz w:val="24"/>
          <w:szCs w:val="24"/>
        </w:rPr>
        <w:t xml:space="preserve">响应单位与其他单位存在控股、管理关系情况表</w:t>
      </w:r>
      <w:r/>
    </w:p>
    <w:p>
      <w:pPr>
        <w:pStyle w:val="956"/>
        <w:jc w:val="left"/>
        <w:rPr>
          <w:rFonts w:ascii="宋体" w:hAnsi="宋体" w:cs="宋体"/>
          <w:sz w:val="24"/>
        </w:rPr>
      </w:pPr>
      <w:r>
        <w:rPr>
          <w:rFonts w:ascii="宋体" w:hAnsi="宋体" w:cs="宋体"/>
          <w:sz w:val="24"/>
        </w:rPr>
      </w:r>
      <w:r/>
    </w:p>
    <w:p>
      <w:pPr>
        <w:jc w:val="center"/>
        <w:spacing w:line="300" w:lineRule="auto"/>
        <w:rPr>
          <w:rFonts w:ascii="宋体" w:hAnsi="宋体" w:cs="宋体"/>
          <w:bCs/>
          <w:sz w:val="24"/>
          <w:szCs w:val="24"/>
        </w:rPr>
      </w:pPr>
      <w:r>
        <w:rPr>
          <w:rFonts w:ascii="宋体" w:hAnsi="宋体" w:cs="宋体"/>
          <w:bCs/>
          <w:sz w:val="24"/>
          <w:szCs w:val="24"/>
        </w:rPr>
      </w:r>
      <w:r/>
    </w:p>
    <w:p>
      <w:pPr>
        <w:jc w:val="center"/>
        <w:spacing w:line="300" w:lineRule="auto"/>
        <w:rPr>
          <w:rFonts w:ascii="宋体" w:hAnsi="宋体" w:cs="宋体"/>
          <w:bCs/>
          <w:sz w:val="24"/>
          <w:szCs w:val="24"/>
        </w:rPr>
      </w:pPr>
      <w:r>
        <w:rPr>
          <w:rFonts w:hint="eastAsia" w:ascii="宋体" w:hAnsi="宋体" w:cs="宋体"/>
          <w:bCs/>
          <w:sz w:val="24"/>
          <w:szCs w:val="24"/>
        </w:rPr>
        <w:t xml:space="preserve">响应单位与其他单位存在控股、管理关系情况表</w:t>
      </w:r>
      <w:r/>
    </w:p>
    <w:tbl>
      <w:tblPr>
        <w:tblStyle w:val="739"/>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Cs/>
                <w:sz w:val="24"/>
                <w:szCs w:val="24"/>
              </w:rPr>
            </w:pPr>
            <w:r>
              <w:rPr>
                <w:rFonts w:hint="eastAsia" w:ascii="宋体" w:hAnsi="宋体" w:cs="宋体"/>
                <w:bCs/>
                <w:sz w:val="24"/>
                <w:szCs w:val="24"/>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Cs/>
                <w:sz w:val="24"/>
                <w:szCs w:val="24"/>
              </w:rPr>
            </w:pPr>
            <w:r>
              <w:rPr>
                <w:rFonts w:hint="eastAsia" w:ascii="宋体" w:hAnsi="宋体" w:cs="宋体"/>
                <w:bCs/>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bl>
    <w:p>
      <w:pPr>
        <w:jc w:val="left"/>
        <w:spacing w:line="300" w:lineRule="auto"/>
        <w:rPr>
          <w:rFonts w:ascii="宋体" w:hAnsi="宋体" w:cs="宋体"/>
          <w:b/>
          <w:bCs/>
          <w:sz w:val="24"/>
          <w:szCs w:val="24"/>
        </w:rPr>
      </w:pPr>
      <w:r>
        <w:rPr>
          <w:rFonts w:hint="eastAsia" w:ascii="宋体" w:hAnsi="宋体" w:cs="宋体"/>
          <w:b/>
          <w:bCs/>
          <w:sz w:val="24"/>
          <w:szCs w:val="24"/>
        </w:rPr>
        <w:t xml:space="preserve">注：响应单位应当按实填写所有与之有控股、管理关系的情况。</w:t>
      </w:r>
      <w:r/>
    </w:p>
    <w:p>
      <w:pPr>
        <w:jc w:val="left"/>
        <w:spacing w:line="300" w:lineRule="auto"/>
        <w:rPr>
          <w:rFonts w:ascii="宋体" w:hAnsi="宋体" w:cs="宋体"/>
          <w:b/>
          <w:bCs/>
          <w:sz w:val="24"/>
          <w:szCs w:val="24"/>
        </w:rPr>
      </w:pPr>
      <w:r>
        <w:rPr>
          <w:rFonts w:ascii="宋体" w:hAnsi="宋体" w:cs="宋体"/>
          <w:b/>
          <w:bCs/>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sz w:val="24"/>
        </w:rPr>
      </w:pPr>
      <w:r>
        <w:rPr>
          <w:rFonts w:hint="eastAsia" w:ascii="宋体" w:hAnsi="宋体"/>
          <w:sz w:val="24"/>
        </w:rPr>
        <w:t xml:space="preserve">响应单位：（单位盖章）</w:t>
      </w:r>
      <w:r/>
    </w:p>
    <w:p>
      <w:pPr>
        <w:spacing w:line="360" w:lineRule="auto"/>
        <w:rPr>
          <w:rFonts w:ascii="宋体" w:hAnsi="宋体"/>
          <w:sz w:val="24"/>
        </w:rPr>
      </w:pPr>
      <w:r>
        <w:rPr>
          <w:rFonts w:hint="eastAsia" w:ascii="宋体" w:hAnsi="宋体"/>
          <w:sz w:val="24"/>
        </w:rPr>
        <w:t xml:space="preserve">法定代表人或代理人：（签字或盖章）</w:t>
      </w:r>
      <w:r/>
    </w:p>
    <w:p>
      <w:pPr>
        <w:jc w:val="left"/>
        <w:spacing w:line="360" w:lineRule="auto"/>
        <w:widowControl/>
        <w:rPr>
          <w:rFonts w:ascii="宋体" w:hAnsi="宋体"/>
          <w:sz w:val="24"/>
        </w:rPr>
      </w:pPr>
      <w:r>
        <w:rPr>
          <w:rFonts w:hint="eastAsia" w:ascii="宋体" w:hAnsi="宋体"/>
          <w:sz w:val="24"/>
        </w:rPr>
        <w:t xml:space="preserve">日期：    年    月    日</w:t>
      </w:r>
      <w:r/>
    </w:p>
    <w:p>
      <w:pPr>
        <w:jc w:val="center"/>
        <w:rPr>
          <w:b/>
          <w:sz w:val="24"/>
        </w:rPr>
      </w:pPr>
      <w:r>
        <w:rPr>
          <w:b/>
          <w:sz w:val="24"/>
        </w:rPr>
      </w:r>
      <w:r/>
    </w:p>
    <w:p>
      <w:pPr>
        <w:jc w:val="center"/>
        <w:rPr>
          <w:b/>
          <w:sz w:val="24"/>
        </w:rPr>
      </w:pPr>
      <w:r>
        <w:rPr>
          <w:b/>
          <w:sz w:val="24"/>
        </w:rPr>
      </w:r>
      <w:r/>
    </w:p>
    <w:p>
      <w:pPr>
        <w:jc w:val="center"/>
        <w:rPr>
          <w:b/>
          <w:sz w:val="24"/>
        </w:rPr>
      </w:pPr>
      <w:r>
        <w:rPr>
          <w:rFonts w:hint="eastAsia"/>
          <w:b/>
          <w:sz w:val="24"/>
        </w:rPr>
        <w:t xml:space="preserve">（全文完）</w:t>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宋体_x0001_糭.飬..">
    <w:panose1 w:val="02010600030101010101"/>
  </w:font>
  <w:font w:name="Calibri">
    <w:panose1 w:val="020F0502020204030204"/>
  </w:font>
  <w:font w:name="仿宋_GB2312">
    <w:panose1 w:val="02010609060101010101"/>
  </w:font>
  <w:font w:name="华文中宋">
    <w:panose1 w:val="0201060004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9">
    <w:name w:val="Heading 1"/>
    <w:basedOn w:val="728"/>
    <w:next w:val="728"/>
    <w:link w:val="825"/>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26"/>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2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29"/>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30"/>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31"/>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32"/>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33"/>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table of authorities"/>
    <w:basedOn w:val="728"/>
    <w:next w:val="728"/>
    <w:uiPriority w:val="99"/>
    <w:unhideWhenUsed/>
    <w:qFormat/>
    <w:pPr>
      <w:ind w:left="420"/>
    </w:pPr>
  </w:style>
  <w:style w:type="paragraph" w:styleId="742">
    <w:name w:val="Normal Indent"/>
    <w:basedOn w:val="728"/>
    <w:next w:val="728"/>
    <w:uiPriority w:val="0"/>
    <w:qFormat/>
    <w:pPr>
      <w:ind w:left="420" w:firstLine="4772"/>
    </w:pPr>
  </w:style>
  <w:style w:type="paragraph" w:styleId="743">
    <w:name w:val="Caption"/>
    <w:basedOn w:val="728"/>
    <w:next w:val="72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8"/>
    <w:uiPriority w:val="0"/>
    <w:semiHidden/>
    <w:qFormat/>
    <w:pPr>
      <w:shd w:val="clear" w:color="auto" w:fill="000080"/>
    </w:pPr>
  </w:style>
  <w:style w:type="paragraph" w:styleId="745">
    <w:name w:val="annotation text"/>
    <w:basedOn w:val="728"/>
    <w:link w:val="988"/>
    <w:uiPriority w:val="99"/>
    <w:unhideWhenUsed/>
    <w:qFormat/>
    <w:pPr>
      <w:jc w:val="left"/>
    </w:pPr>
  </w:style>
  <w:style w:type="paragraph" w:styleId="746">
    <w:name w:val="Body Text"/>
    <w:basedOn w:val="728"/>
    <w:uiPriority w:val="0"/>
    <w:qFormat/>
    <w:pPr>
      <w:spacing w:after="120"/>
    </w:pPr>
    <w:rPr>
      <w:szCs w:val="24"/>
    </w:rPr>
  </w:style>
  <w:style w:type="paragraph" w:styleId="747">
    <w:name w:val="Body Text Indent"/>
    <w:basedOn w:val="728"/>
    <w:next w:val="748"/>
    <w:uiPriority w:val="0"/>
    <w:qFormat/>
    <w:pPr>
      <w:ind w:left="420"/>
      <w:spacing w:after="120"/>
    </w:pPr>
    <w:rPr>
      <w:szCs w:val="24"/>
    </w:rPr>
  </w:style>
  <w:style w:type="paragraph" w:styleId="748">
    <w:name w:val="envelope return"/>
    <w:basedOn w:val="728"/>
    <w:uiPriority w:val="0"/>
    <w:qFormat/>
    <w:rPr>
      <w:rFonts w:ascii="Arial" w:hAnsi="Arial"/>
    </w:rPr>
  </w:style>
  <w:style w:type="paragraph" w:styleId="749">
    <w:name w:val="index 4"/>
    <w:basedOn w:val="728"/>
    <w:next w:val="728"/>
    <w:uiPriority w:val="99"/>
    <w:unhideWhenUsed/>
    <w:qFormat/>
    <w:pPr>
      <w:ind w:left="600"/>
    </w:pPr>
  </w:style>
  <w:style w:type="paragraph" w:styleId="750">
    <w:name w:val="toc 5"/>
    <w:basedOn w:val="728"/>
    <w:next w:val="728"/>
    <w:uiPriority w:val="39"/>
    <w:unhideWhenUsed/>
    <w:qFormat/>
    <w:pPr>
      <w:ind w:left="1134"/>
      <w:spacing w:after="57"/>
    </w:pPr>
  </w:style>
  <w:style w:type="paragraph" w:styleId="751">
    <w:name w:val="toc 3"/>
    <w:basedOn w:val="728"/>
    <w:next w:val="728"/>
    <w:uiPriority w:val="39"/>
    <w:unhideWhenUsed/>
    <w:qFormat/>
    <w:pPr>
      <w:ind w:left="567"/>
      <w:spacing w:after="57"/>
    </w:pPr>
  </w:style>
  <w:style w:type="paragraph" w:styleId="752">
    <w:name w:val="toc 8"/>
    <w:basedOn w:val="728"/>
    <w:next w:val="728"/>
    <w:uiPriority w:val="39"/>
    <w:unhideWhenUsed/>
    <w:qFormat/>
    <w:pPr>
      <w:ind w:left="1984"/>
      <w:spacing w:after="57"/>
    </w:pPr>
  </w:style>
  <w:style w:type="paragraph" w:styleId="753">
    <w:name w:val="endnote text"/>
    <w:basedOn w:val="728"/>
    <w:link w:val="952"/>
    <w:uiPriority w:val="99"/>
    <w:unhideWhenUsed/>
    <w:qFormat/>
    <w:rPr>
      <w:sz w:val="20"/>
    </w:rPr>
  </w:style>
  <w:style w:type="paragraph" w:styleId="754">
    <w:name w:val="Balloon Text"/>
    <w:basedOn w:val="728"/>
    <w:link w:val="987"/>
    <w:uiPriority w:val="99"/>
    <w:unhideWhenUsed/>
    <w:qFormat/>
    <w:rPr>
      <w:sz w:val="18"/>
      <w:szCs w:val="18"/>
    </w:rPr>
  </w:style>
  <w:style w:type="paragraph" w:styleId="755">
    <w:name w:val="Footer"/>
    <w:basedOn w:val="728"/>
    <w:link w:val="844"/>
    <w:uiPriority w:val="99"/>
    <w:unhideWhenUsed/>
    <w:qFormat/>
    <w:pPr>
      <w:tabs>
        <w:tab w:val="center" w:pos="7143" w:leader="none"/>
        <w:tab w:val="right" w:pos="14287" w:leader="none"/>
      </w:tabs>
    </w:pPr>
  </w:style>
  <w:style w:type="paragraph" w:styleId="756">
    <w:name w:val="Header"/>
    <w:basedOn w:val="728"/>
    <w:link w:val="842"/>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basedOn w:val="728"/>
    <w:next w:val="728"/>
    <w:uiPriority w:val="39"/>
    <w:unhideWhenUsed/>
    <w:qFormat/>
    <w:pPr>
      <w:ind w:left="850"/>
      <w:spacing w:after="57"/>
    </w:pPr>
  </w:style>
  <w:style w:type="paragraph" w:styleId="759">
    <w:name w:val="Subtitle"/>
    <w:basedOn w:val="728"/>
    <w:next w:val="728"/>
    <w:link w:val="837"/>
    <w:uiPriority w:val="11"/>
    <w:qFormat/>
    <w:pPr>
      <w:spacing w:before="200" w:after="200"/>
    </w:pPr>
    <w:rPr>
      <w:sz w:val="24"/>
      <w:szCs w:val="24"/>
    </w:rPr>
  </w:style>
  <w:style w:type="paragraph" w:styleId="760">
    <w:name w:val="footnote text"/>
    <w:basedOn w:val="728"/>
    <w:link w:val="951"/>
    <w:uiPriority w:val="99"/>
    <w:unhideWhenUsed/>
    <w:qFormat/>
    <w:pPr>
      <w:spacing w:after="40"/>
    </w:pPr>
    <w:rPr>
      <w:sz w:val="18"/>
    </w:rPr>
  </w:style>
  <w:style w:type="paragraph" w:styleId="761">
    <w:name w:val="toc 6"/>
    <w:basedOn w:val="728"/>
    <w:next w:val="728"/>
    <w:uiPriority w:val="39"/>
    <w:unhideWhenUsed/>
    <w:qFormat/>
    <w:pPr>
      <w:ind w:left="1417"/>
      <w:spacing w:after="57"/>
    </w:p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Normal (Web)"/>
    <w:basedOn w:val="728"/>
    <w:uiPriority w:val="99"/>
    <w:unhideWhenUsed/>
    <w:qFormat/>
    <w:pPr>
      <w:jc w:val="left"/>
      <w:spacing w:before="100" w:beforeAutospacing="1" w:after="100" w:afterAutospacing="1"/>
    </w:pPr>
    <w:rPr>
      <w:sz w:val="24"/>
    </w:rPr>
  </w:style>
  <w:style w:type="paragraph" w:styleId="766">
    <w:name w:val="index 1"/>
    <w:basedOn w:val="728"/>
    <w:next w:val="728"/>
    <w:uiPriority w:val="0"/>
    <w:semiHidden/>
    <w:qFormat/>
  </w:style>
  <w:style w:type="paragraph" w:styleId="767">
    <w:name w:val="Title"/>
    <w:basedOn w:val="728"/>
    <w:next w:val="728"/>
    <w:link w:val="836"/>
    <w:uiPriority w:val="10"/>
    <w:qFormat/>
    <w:pPr>
      <w:contextualSpacing/>
      <w:spacing w:before="300" w:after="200"/>
    </w:pPr>
    <w:rPr>
      <w:sz w:val="48"/>
      <w:szCs w:val="48"/>
    </w:rPr>
  </w:style>
  <w:style w:type="paragraph" w:styleId="768">
    <w:name w:val="annotation subject"/>
    <w:basedOn w:val="745"/>
    <w:next w:val="745"/>
    <w:link w:val="989"/>
    <w:uiPriority w:val="99"/>
    <w:unhideWhenUsed/>
    <w:qFormat/>
    <w:rPr>
      <w:b/>
      <w:bCs/>
    </w:rPr>
  </w:style>
  <w:style w:type="paragraph" w:styleId="769">
    <w:name w:val="Body Text First Indent 2"/>
    <w:basedOn w:val="747"/>
    <w:uiPriority w:val="0"/>
    <w:qFormat/>
    <w:pPr>
      <w:ind w:firstLine="420"/>
    </w:p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38"/>
    <w:uiPriority w:val="22"/>
    <w:qFormat/>
    <w:rPr>
      <w:b/>
    </w:rPr>
  </w:style>
  <w:style w:type="character" w:styleId="772">
    <w:name w:val="endnote reference"/>
    <w:uiPriority w:val="99"/>
    <w:unhideWhenUsed/>
    <w:qFormat/>
    <w:rPr>
      <w:vertAlign w:val="superscript"/>
    </w:rPr>
  </w:style>
  <w:style w:type="character" w:styleId="773">
    <w:name w:val="Hyperlink"/>
    <w:basedOn w:val="738"/>
    <w:uiPriority w:val="99"/>
    <w:unhideWhenUsed/>
    <w:qFormat/>
    <w:rPr>
      <w:color w:val="0000ff" w:themeColor="hyperlink"/>
      <w:u w:val="single"/>
      <w14:textFill>
        <w14:solidFill>
          <w14:schemeClr w14:val="hlink"/>
        </w14:solidFill>
      </w14:textFill>
    </w:rPr>
  </w:style>
  <w:style w:type="character" w:styleId="774">
    <w:name w:val="annotation reference"/>
    <w:basedOn w:val="738"/>
    <w:uiPriority w:val="99"/>
    <w:unhideWhenUsed/>
    <w:qFormat/>
    <w:rPr>
      <w:sz w:val="21"/>
      <w:szCs w:val="21"/>
    </w:rPr>
  </w:style>
  <w:style w:type="character" w:styleId="775">
    <w:name w:val="footnote reference"/>
    <w:uiPriority w:val="99"/>
    <w:unhideWhenUsed/>
    <w:qFormat/>
    <w:rPr>
      <w:vertAlign w:val="superscript"/>
    </w:rPr>
  </w:style>
  <w:style w:type="paragraph" w:styleId="776" w:customStyle="1">
    <w:name w:val="一级条标题"/>
    <w:basedOn w:val="777"/>
    <w:next w:val="778"/>
    <w:uiPriority w:val="0"/>
    <w:qFormat/>
    <w:pPr>
      <w:ind w:left="420"/>
      <w:spacing w:line="240" w:lineRule="auto"/>
      <w:outlineLvl w:val="2"/>
    </w:pPr>
  </w:style>
  <w:style w:type="paragraph" w:styleId="777" w:customStyle="1">
    <w:name w:val="章标题"/>
    <w:next w:val="728"/>
    <w:uiPriority w:val="0"/>
    <w:qFormat/>
    <w:pPr>
      <w:jc w:val="both"/>
      <w:spacing w:line="360" w:lineRule="auto"/>
      <w:outlineLvl w:val="1"/>
    </w:pPr>
    <w:rPr>
      <w:rFonts w:ascii="黑体" w:hAnsi="Calibri" w:eastAsia="黑体" w:cs="黑体"/>
      <w:sz w:val="21"/>
      <w:szCs w:val="21"/>
      <w:lang w:val="en-US" w:eastAsia="zh-CN" w:bidi="ar-SA"/>
    </w:rPr>
  </w:style>
  <w:style w:type="paragraph" w:styleId="778" w:customStyle="1">
    <w:name w:val="段"/>
    <w:next w:val="728"/>
    <w:uiPriority w:val="0"/>
    <w:qFormat/>
    <w:pPr>
      <w:ind w:firstLine="200"/>
      <w:jc w:val="both"/>
    </w:pPr>
    <w:rPr>
      <w:rFonts w:ascii="宋体" w:hAnsi="Times New Roman" w:eastAsia="宋体" w:cs="Times New Roman"/>
      <w:sz w:val="21"/>
      <w:lang w:val="en-US" w:eastAsia="zh-CN" w:bidi="ar-SA"/>
    </w:rPr>
  </w:style>
  <w:style w:type="paragraph" w:styleId="779">
    <w:name w:val="List Paragraph"/>
    <w:basedOn w:val="728"/>
    <w:uiPriority w:val="34"/>
    <w:qFormat/>
    <w:pPr>
      <w:contextualSpacing/>
      <w:ind w:left="720"/>
    </w:pPr>
  </w:style>
  <w:style w:type="paragraph" w:styleId="780">
    <w:name w:val="No Spacing"/>
    <w:uiPriority w:val="1"/>
    <w:qFormat/>
    <w:rPr>
      <w:rFonts w:ascii="Times New Roman" w:hAnsi="Times New Roman" w:eastAsia="宋体" w:cs="Times New Roman"/>
      <w:lang w:val="en-US" w:eastAsia="zh-CN" w:bidi="ar-SA"/>
    </w:rPr>
  </w:style>
  <w:style w:type="paragraph" w:styleId="781">
    <w:name w:val="Quote"/>
    <w:basedOn w:val="728"/>
    <w:next w:val="728"/>
    <w:uiPriority w:val="29"/>
    <w:qFormat/>
    <w:pPr>
      <w:ind w:left="720" w:right="720"/>
    </w:pPr>
    <w:rPr>
      <w:i/>
    </w:rPr>
  </w:style>
  <w:style w:type="paragraph" w:styleId="782">
    <w:name w:val="Intense Quote"/>
    <w:basedOn w:val="728"/>
    <w:next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3"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3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3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TOC 标题113"/>
    <w:uiPriority w:val="39"/>
    <w:unhideWhenUsed/>
    <w:qFormat/>
    <w:rPr>
      <w:rFonts w:ascii="Times New Roman" w:hAnsi="Times New Roman" w:eastAsia="宋体" w:cs="Times New Roman"/>
      <w:lang w:val="en-US" w:eastAsia="zh-CN" w:bidi="ar-SA"/>
    </w:rPr>
  </w:style>
  <w:style w:type="paragraph" w:styleId="804" w:customStyle="1">
    <w:name w:val="TOC 标题112"/>
    <w:uiPriority w:val="39"/>
    <w:unhideWhenUsed/>
    <w:qFormat/>
    <w:rPr>
      <w:rFonts w:ascii="Times New Roman" w:hAnsi="Times New Roman" w:eastAsia="宋体" w:cs="Times New Roman"/>
      <w:lang w:val="en-US" w:eastAsia="zh-CN" w:bidi="ar-SA"/>
    </w:rPr>
  </w:style>
  <w:style w:type="paragraph" w:styleId="805" w:customStyle="1">
    <w:name w:val="首行缩进"/>
    <w:basedOn w:val="728"/>
    <w:uiPriority w:val="0"/>
    <w:qFormat/>
    <w:pPr>
      <w:ind w:firstLine="480"/>
    </w:pPr>
    <w:rPr>
      <w:szCs w:val="24"/>
      <w:lang w:val="zh-CN"/>
    </w:rPr>
  </w:style>
  <w:style w:type="character" w:styleId="806" w:customStyle="1">
    <w:name w:val="Heading 1 Char"/>
    <w:basedOn w:val="738"/>
    <w:uiPriority w:val="9"/>
    <w:qFormat/>
    <w:rPr>
      <w:rFonts w:ascii="Arial" w:hAnsi="Arial" w:eastAsia="Arial" w:cs="Arial"/>
      <w:sz w:val="40"/>
      <w:szCs w:val="40"/>
    </w:rPr>
  </w:style>
  <w:style w:type="character" w:styleId="807" w:customStyle="1">
    <w:name w:val="Heading 2 Char"/>
    <w:basedOn w:val="738"/>
    <w:uiPriority w:val="9"/>
    <w:qFormat/>
    <w:rPr>
      <w:rFonts w:ascii="Arial" w:hAnsi="Arial" w:eastAsia="Arial" w:cs="Arial"/>
      <w:sz w:val="34"/>
    </w:rPr>
  </w:style>
  <w:style w:type="character" w:styleId="808" w:customStyle="1">
    <w:name w:val="Heading 3 Char"/>
    <w:basedOn w:val="738"/>
    <w:uiPriority w:val="9"/>
    <w:qFormat/>
    <w:rPr>
      <w:rFonts w:ascii="Arial" w:hAnsi="Arial" w:eastAsia="Arial" w:cs="Arial"/>
      <w:sz w:val="30"/>
      <w:szCs w:val="30"/>
    </w:rPr>
  </w:style>
  <w:style w:type="character" w:styleId="809" w:customStyle="1">
    <w:name w:val="Heading 4 Char"/>
    <w:basedOn w:val="738"/>
    <w:uiPriority w:val="9"/>
    <w:qFormat/>
    <w:rPr>
      <w:rFonts w:ascii="Arial" w:hAnsi="Arial" w:eastAsia="Arial" w:cs="Arial"/>
      <w:b/>
      <w:bCs/>
      <w:sz w:val="26"/>
      <w:szCs w:val="26"/>
    </w:rPr>
  </w:style>
  <w:style w:type="character" w:styleId="810" w:customStyle="1">
    <w:name w:val="Heading 5 Char"/>
    <w:basedOn w:val="738"/>
    <w:uiPriority w:val="9"/>
    <w:qFormat/>
    <w:rPr>
      <w:rFonts w:ascii="Arial" w:hAnsi="Arial" w:eastAsia="Arial" w:cs="Arial"/>
      <w:b/>
      <w:bCs/>
      <w:sz w:val="24"/>
      <w:szCs w:val="24"/>
    </w:rPr>
  </w:style>
  <w:style w:type="character" w:styleId="811" w:customStyle="1">
    <w:name w:val="Heading 6 Char"/>
    <w:basedOn w:val="738"/>
    <w:uiPriority w:val="9"/>
    <w:qFormat/>
    <w:rPr>
      <w:rFonts w:ascii="Arial" w:hAnsi="Arial" w:eastAsia="Arial" w:cs="Arial"/>
      <w:b/>
      <w:bCs/>
      <w:sz w:val="22"/>
      <w:szCs w:val="22"/>
    </w:rPr>
  </w:style>
  <w:style w:type="character" w:styleId="812" w:customStyle="1">
    <w:name w:val="Heading 7 Char"/>
    <w:basedOn w:val="738"/>
    <w:uiPriority w:val="9"/>
    <w:qFormat/>
    <w:rPr>
      <w:rFonts w:ascii="Arial" w:hAnsi="Arial" w:eastAsia="Arial" w:cs="Arial"/>
      <w:b/>
      <w:bCs/>
      <w:i/>
      <w:iCs/>
      <w:sz w:val="22"/>
      <w:szCs w:val="22"/>
    </w:rPr>
  </w:style>
  <w:style w:type="character" w:styleId="813" w:customStyle="1">
    <w:name w:val="Heading 8 Char"/>
    <w:basedOn w:val="738"/>
    <w:uiPriority w:val="9"/>
    <w:qFormat/>
    <w:rPr>
      <w:rFonts w:ascii="Arial" w:hAnsi="Arial" w:eastAsia="Arial" w:cs="Arial"/>
      <w:i/>
      <w:iCs/>
      <w:sz w:val="22"/>
      <w:szCs w:val="22"/>
    </w:rPr>
  </w:style>
  <w:style w:type="character" w:styleId="814" w:customStyle="1">
    <w:name w:val="Heading 9 Char"/>
    <w:basedOn w:val="738"/>
    <w:uiPriority w:val="9"/>
    <w:qFormat/>
    <w:rPr>
      <w:rFonts w:ascii="Arial" w:hAnsi="Arial" w:eastAsia="Arial" w:cs="Arial"/>
      <w:i/>
      <w:iCs/>
      <w:sz w:val="21"/>
      <w:szCs w:val="21"/>
    </w:rPr>
  </w:style>
  <w:style w:type="character" w:styleId="815" w:customStyle="1">
    <w:name w:val="Title Char"/>
    <w:basedOn w:val="738"/>
    <w:uiPriority w:val="10"/>
    <w:qFormat/>
    <w:rPr>
      <w:sz w:val="48"/>
      <w:szCs w:val="48"/>
    </w:rPr>
  </w:style>
  <w:style w:type="character" w:styleId="816" w:customStyle="1">
    <w:name w:val="Subtitle Char"/>
    <w:basedOn w:val="738"/>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38"/>
    <w:uiPriority w:val="99"/>
    <w:qFormat/>
  </w:style>
  <w:style w:type="character" w:styleId="820" w:customStyle="1">
    <w:name w:val="Caption Char"/>
    <w:uiPriority w:val="99"/>
    <w:qFormat/>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Times New Roman" w:hAnsi="Times New Roman" w:eastAsia="宋体" w:cs="Times New Roman"/>
      <w:lang w:val="en-US" w:eastAsia="zh-CN" w:bidi="ar-SA"/>
    </w:rPr>
  </w:style>
  <w:style w:type="paragraph" w:styleId="824"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character" w:styleId="825" w:customStyle="1">
    <w:name w:val="标题 1 Char"/>
    <w:link w:val="729"/>
    <w:uiPriority w:val="9"/>
    <w:qFormat/>
    <w:rPr>
      <w:rFonts w:ascii="Arial" w:hAnsi="Arial" w:eastAsia="Arial" w:cs="Arial"/>
      <w:sz w:val="40"/>
      <w:szCs w:val="40"/>
    </w:rPr>
  </w:style>
  <w:style w:type="character" w:styleId="826" w:customStyle="1">
    <w:name w:val="标题 2 Char"/>
    <w:link w:val="730"/>
    <w:uiPriority w:val="9"/>
    <w:qFormat/>
    <w:rPr>
      <w:rFonts w:ascii="Arial" w:hAnsi="Arial" w:eastAsia="Arial" w:cs="Arial"/>
      <w:sz w:val="34"/>
    </w:rPr>
  </w:style>
  <w:style w:type="character" w:styleId="827" w:customStyle="1">
    <w:name w:val="标题 3 Char"/>
    <w:link w:val="731"/>
    <w:uiPriority w:val="9"/>
    <w:qFormat/>
    <w:rPr>
      <w:rFonts w:ascii="Arial" w:hAnsi="Arial" w:eastAsia="Arial" w:cs="Arial"/>
      <w:sz w:val="30"/>
      <w:szCs w:val="30"/>
    </w:rPr>
  </w:style>
  <w:style w:type="character" w:styleId="828" w:customStyle="1">
    <w:name w:val="标题 4 Char"/>
    <w:link w:val="732"/>
    <w:uiPriority w:val="9"/>
    <w:qFormat/>
    <w:rPr>
      <w:rFonts w:ascii="Arial" w:hAnsi="Arial" w:eastAsia="Arial" w:cs="Arial"/>
      <w:b/>
      <w:bCs/>
      <w:sz w:val="26"/>
      <w:szCs w:val="26"/>
    </w:rPr>
  </w:style>
  <w:style w:type="character" w:styleId="829" w:customStyle="1">
    <w:name w:val="标题 5 Char"/>
    <w:link w:val="733"/>
    <w:uiPriority w:val="9"/>
    <w:qFormat/>
    <w:rPr>
      <w:rFonts w:ascii="Arial" w:hAnsi="Arial" w:eastAsia="Arial" w:cs="Arial"/>
      <w:b/>
      <w:bCs/>
      <w:sz w:val="24"/>
      <w:szCs w:val="24"/>
    </w:rPr>
  </w:style>
  <w:style w:type="character" w:styleId="830" w:customStyle="1">
    <w:name w:val="标题 6 Char"/>
    <w:link w:val="734"/>
    <w:uiPriority w:val="9"/>
    <w:qFormat/>
    <w:rPr>
      <w:rFonts w:ascii="Arial" w:hAnsi="Arial" w:eastAsia="Arial" w:cs="Arial"/>
      <w:b/>
      <w:bCs/>
      <w:sz w:val="22"/>
      <w:szCs w:val="22"/>
    </w:rPr>
  </w:style>
  <w:style w:type="character" w:styleId="831" w:customStyle="1">
    <w:name w:val="标题 7 Char"/>
    <w:link w:val="735"/>
    <w:uiPriority w:val="9"/>
    <w:qFormat/>
    <w:rPr>
      <w:rFonts w:ascii="Arial" w:hAnsi="Arial" w:eastAsia="Arial" w:cs="Arial"/>
      <w:b/>
      <w:bCs/>
      <w:i/>
      <w:iCs/>
      <w:sz w:val="22"/>
      <w:szCs w:val="22"/>
    </w:rPr>
  </w:style>
  <w:style w:type="character" w:styleId="832" w:customStyle="1">
    <w:name w:val="标题 8 Char"/>
    <w:link w:val="736"/>
    <w:uiPriority w:val="9"/>
    <w:qFormat/>
    <w:rPr>
      <w:rFonts w:ascii="Arial" w:hAnsi="Arial" w:eastAsia="Arial" w:cs="Arial"/>
      <w:i/>
      <w:iCs/>
      <w:sz w:val="22"/>
      <w:szCs w:val="22"/>
    </w:rPr>
  </w:style>
  <w:style w:type="character" w:styleId="833" w:customStyle="1">
    <w:name w:val="标题 9 Char"/>
    <w:link w:val="737"/>
    <w:uiPriority w:val="9"/>
    <w:qFormat/>
    <w:rPr>
      <w:rFonts w:ascii="Arial" w:hAnsi="Arial" w:eastAsia="Arial" w:cs="Arial"/>
      <w:i/>
      <w:iCs/>
      <w:sz w:val="21"/>
      <w:szCs w:val="21"/>
    </w:rPr>
  </w:style>
  <w:style w:type="paragraph" w:styleId="834" w:customStyle="1">
    <w:name w:val="列出段落1"/>
    <w:basedOn w:val="728"/>
    <w:uiPriority w:val="34"/>
    <w:qFormat/>
    <w:pPr>
      <w:contextualSpacing/>
      <w:ind w:left="720"/>
    </w:pPr>
  </w:style>
  <w:style w:type="paragraph" w:styleId="835" w:customStyle="1">
    <w:name w:val="无间隔1"/>
    <w:uiPriority w:val="1"/>
    <w:qFormat/>
    <w:rPr>
      <w:rFonts w:ascii="Times New Roman" w:hAnsi="Times New Roman" w:eastAsia="宋体" w:cs="Times New Roman"/>
      <w:lang w:val="en-US" w:eastAsia="zh-CN" w:bidi="ar-SA"/>
    </w:rPr>
  </w:style>
  <w:style w:type="character" w:styleId="836" w:customStyle="1">
    <w:name w:val="标题 Char"/>
    <w:link w:val="767"/>
    <w:uiPriority w:val="10"/>
    <w:qFormat/>
    <w:rPr>
      <w:sz w:val="48"/>
      <w:szCs w:val="48"/>
    </w:rPr>
  </w:style>
  <w:style w:type="character" w:styleId="837" w:customStyle="1">
    <w:name w:val="副标题 Char"/>
    <w:link w:val="759"/>
    <w:uiPriority w:val="11"/>
    <w:qFormat/>
    <w:rPr>
      <w:sz w:val="24"/>
      <w:szCs w:val="24"/>
    </w:rPr>
  </w:style>
  <w:style w:type="paragraph" w:styleId="838" w:customStyle="1">
    <w:name w:val="引用1"/>
    <w:basedOn w:val="728"/>
    <w:next w:val="728"/>
    <w:link w:val="839"/>
    <w:uiPriority w:val="29"/>
    <w:qFormat/>
    <w:pPr>
      <w:ind w:left="720" w:right="720"/>
    </w:pPr>
    <w:rPr>
      <w:i/>
    </w:rPr>
  </w:style>
  <w:style w:type="character" w:styleId="839" w:customStyle="1">
    <w:name w:val="引用 字符"/>
    <w:link w:val="838"/>
    <w:uiPriority w:val="29"/>
    <w:qFormat/>
    <w:rPr>
      <w:i/>
    </w:rPr>
  </w:style>
  <w:style w:type="paragraph" w:styleId="840" w:customStyle="1">
    <w:name w:val="明显引用1"/>
    <w:basedOn w:val="728"/>
    <w:next w:val="72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Char1"/>
    <w:link w:val="756"/>
    <w:uiPriority w:val="99"/>
    <w:qFormat/>
  </w:style>
  <w:style w:type="character" w:styleId="843" w:customStyle="1">
    <w:name w:val="Footer Char"/>
    <w:uiPriority w:val="99"/>
    <w:qFormat/>
  </w:style>
  <w:style w:type="character" w:styleId="844" w:customStyle="1">
    <w:name w:val="页脚 Char1"/>
    <w:link w:val="755"/>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Char"/>
    <w:link w:val="760"/>
    <w:uiPriority w:val="99"/>
    <w:qFormat/>
    <w:rPr>
      <w:sz w:val="18"/>
    </w:rPr>
  </w:style>
  <w:style w:type="character" w:styleId="952" w:customStyle="1">
    <w:name w:val="尾注文本 Char"/>
    <w:link w:val="753"/>
    <w:uiPriority w:val="99"/>
    <w:qFormat/>
    <w:rPr>
      <w:sz w:val="20"/>
    </w:rPr>
  </w:style>
  <w:style w:type="paragraph" w:styleId="953" w:customStyle="1">
    <w:name w:val="TOC 标题11"/>
    <w:uiPriority w:val="39"/>
    <w:unhideWhenUsed/>
    <w:qFormat/>
    <w:rPr>
      <w:rFonts w:ascii="Times New Roman" w:hAnsi="Times New Roman" w:eastAsia="宋体" w:cs="Times New Roman"/>
      <w:lang w:val="en-US" w:eastAsia="zh-CN" w:bidi="ar-SA"/>
    </w:rPr>
  </w:style>
  <w:style w:type="character" w:styleId="954" w:customStyle="1">
    <w:name w:val="默认段落字体1"/>
    <w:uiPriority w:val="0"/>
    <w:semiHidden/>
    <w:qFormat/>
  </w:style>
  <w:style w:type="table" w:styleId="955" w:customStyle="1">
    <w:name w:val="普通表格1"/>
    <w:uiPriority w:val="0"/>
    <w:semiHidden/>
    <w:qFormat/>
    <w:tblPr>
      <w:tblCellMar>
        <w:left w:w="0" w:type="dxa"/>
        <w:top w:w="0" w:type="dxa"/>
        <w:right w:w="0" w:type="dxa"/>
        <w:bottom w:w="0" w:type="dxa"/>
      </w:tblCellMar>
    </w:tblPr>
  </w:style>
  <w:style w:type="paragraph" w:styleId="956" w:customStyle="1">
    <w:name w:val="正文文本1"/>
    <w:basedOn w:val="728"/>
    <w:next w:val="776"/>
    <w:link w:val="957"/>
    <w:uiPriority w:val="0"/>
    <w:qFormat/>
    <w:pPr>
      <w:spacing w:after="120"/>
    </w:pPr>
    <w:rPr>
      <w:szCs w:val="24"/>
    </w:rPr>
  </w:style>
  <w:style w:type="character" w:styleId="957" w:customStyle="1">
    <w:name w:val="正文文本 Char"/>
    <w:basedOn w:val="954"/>
    <w:link w:val="956"/>
    <w:uiPriority w:val="0"/>
    <w:qFormat/>
    <w:rPr>
      <w:sz w:val="21"/>
      <w:szCs w:val="22"/>
    </w:rPr>
  </w:style>
  <w:style w:type="paragraph" w:styleId="958" w:customStyle="1">
    <w:name w:val="正文缩进1"/>
    <w:basedOn w:val="728"/>
    <w:next w:val="728"/>
    <w:uiPriority w:val="0"/>
    <w:qFormat/>
    <w:pPr>
      <w:ind w:firstLine="567"/>
      <w:spacing w:line="440" w:lineRule="exact"/>
    </w:pPr>
    <w:rPr>
      <w:rFonts w:ascii="宋体" w:hAnsi="宋体"/>
    </w:rPr>
  </w:style>
  <w:style w:type="paragraph" w:styleId="959" w:customStyle="1">
    <w:name w:val="批注文字1"/>
    <w:basedOn w:val="728"/>
    <w:uiPriority w:val="0"/>
    <w:qFormat/>
    <w:pPr>
      <w:jc w:val="left"/>
    </w:pPr>
  </w:style>
  <w:style w:type="paragraph" w:styleId="960" w:customStyle="1">
    <w:name w:val="正文文本缩进1"/>
    <w:basedOn w:val="728"/>
    <w:next w:val="728"/>
    <w:link w:val="961"/>
    <w:uiPriority w:val="0"/>
    <w:qFormat/>
    <w:pPr>
      <w:ind w:left="420"/>
      <w:spacing w:after="120"/>
    </w:pPr>
    <w:rPr>
      <w:szCs w:val="24"/>
    </w:rPr>
  </w:style>
  <w:style w:type="character" w:styleId="961" w:customStyle="1">
    <w:name w:val="正文文本缩进 Char"/>
    <w:link w:val="960"/>
    <w:uiPriority w:val="0"/>
    <w:qFormat/>
    <w:rPr>
      <w:rFonts w:ascii="Calibri" w:hAnsi="Calibri" w:eastAsia="宋体" w:cs="Times New Roman"/>
    </w:rPr>
  </w:style>
  <w:style w:type="paragraph" w:styleId="962" w:customStyle="1">
    <w:name w:val="文本块1"/>
    <w:basedOn w:val="728"/>
    <w:next w:val="728"/>
    <w:uiPriority w:val="0"/>
    <w:qFormat/>
    <w:pPr>
      <w:ind w:left="630" w:right="-609" w:firstLine="420"/>
      <w:spacing w:line="360" w:lineRule="auto"/>
    </w:pPr>
    <w:rPr>
      <w:rFonts w:hint="eastAsia" w:ascii="仿宋_GB2312" w:eastAsia="仿宋_GB2312"/>
      <w:szCs w:val="20"/>
    </w:rPr>
  </w:style>
  <w:style w:type="paragraph" w:styleId="963" w:customStyle="1">
    <w:name w:val="纯文本1"/>
    <w:basedOn w:val="728"/>
    <w:uiPriority w:val="0"/>
    <w:qFormat/>
    <w:pPr>
      <w:jc w:val="left"/>
      <w:widowControl/>
    </w:pPr>
    <w:rPr>
      <w:rFonts w:ascii="宋体" w:hAnsi="Courier New" w:eastAsia="楷体_GB2312"/>
      <w:sz w:val="26"/>
      <w:szCs w:val="24"/>
    </w:rPr>
  </w:style>
  <w:style w:type="paragraph" w:styleId="964" w:customStyle="1">
    <w:name w:val="批注框文本1"/>
    <w:basedOn w:val="728"/>
    <w:link w:val="965"/>
    <w:uiPriority w:val="0"/>
    <w:qFormat/>
    <w:rPr>
      <w:sz w:val="18"/>
      <w:szCs w:val="18"/>
    </w:rPr>
  </w:style>
  <w:style w:type="character" w:styleId="965" w:customStyle="1">
    <w:name w:val="批注框文本 Char"/>
    <w:link w:val="964"/>
    <w:uiPriority w:val="0"/>
    <w:qFormat/>
    <w:rPr>
      <w:rFonts w:ascii="Calibri" w:hAnsi="Calibri" w:eastAsia="宋体" w:cs="Times New Roman"/>
      <w:sz w:val="18"/>
      <w:szCs w:val="18"/>
    </w:rPr>
  </w:style>
  <w:style w:type="paragraph" w:styleId="966" w:customStyle="1">
    <w:name w:val="页脚1"/>
    <w:basedOn w:val="728"/>
    <w:link w:val="967"/>
    <w:uiPriority w:val="0"/>
    <w:qFormat/>
    <w:pPr>
      <w:jc w:val="left"/>
      <w:tabs>
        <w:tab w:val="center" w:pos="4153" w:leader="none"/>
        <w:tab w:val="right" w:pos="8306" w:leader="none"/>
      </w:tabs>
    </w:pPr>
    <w:rPr>
      <w:sz w:val="18"/>
      <w:szCs w:val="18"/>
    </w:rPr>
  </w:style>
  <w:style w:type="character" w:styleId="967" w:customStyle="1">
    <w:name w:val="页脚 Char"/>
    <w:link w:val="966"/>
    <w:uiPriority w:val="99"/>
    <w:semiHidden/>
    <w:qFormat/>
    <w:rPr>
      <w:rFonts w:ascii="Calibri" w:hAnsi="Calibri" w:eastAsia="宋体" w:cs="Times New Roman"/>
      <w:sz w:val="18"/>
      <w:szCs w:val="18"/>
    </w:rPr>
  </w:style>
  <w:style w:type="paragraph" w:styleId="968" w:customStyle="1">
    <w:name w:val="页眉1"/>
    <w:basedOn w:val="728"/>
    <w:link w:val="969"/>
    <w:uiPriority w:val="0"/>
    <w:qFormat/>
    <w:pPr>
      <w:jc w:val="center"/>
      <w:tabs>
        <w:tab w:val="center" w:pos="4153" w:leader="none"/>
        <w:tab w:val="right" w:pos="8306" w:leader="none"/>
      </w:tabs>
      <w:pBdr>
        <w:bottom w:val="none" w:color="000000" w:sz="0" w:space="1"/>
      </w:pBdr>
    </w:pPr>
    <w:rPr>
      <w:sz w:val="18"/>
      <w:szCs w:val="18"/>
    </w:rPr>
  </w:style>
  <w:style w:type="character" w:styleId="969" w:customStyle="1">
    <w:name w:val="页眉 Char"/>
    <w:link w:val="968"/>
    <w:uiPriority w:val="99"/>
    <w:semiHidden/>
    <w:qFormat/>
    <w:rPr>
      <w:rFonts w:ascii="Calibri" w:hAnsi="Calibri" w:eastAsia="宋体" w:cs="Times New Roman"/>
      <w:sz w:val="18"/>
      <w:szCs w:val="18"/>
    </w:rPr>
  </w:style>
  <w:style w:type="paragraph" w:styleId="970" w:customStyle="1">
    <w:name w:val="正文文本缩进 31"/>
    <w:basedOn w:val="728"/>
    <w:uiPriority w:val="0"/>
    <w:qFormat/>
    <w:pPr>
      <w:ind w:firstLine="480"/>
      <w:jc w:val="left"/>
      <w:spacing w:line="440" w:lineRule="atLeast"/>
    </w:pPr>
    <w:rPr>
      <w:sz w:val="24"/>
      <w:szCs w:val="24"/>
    </w:rPr>
  </w:style>
  <w:style w:type="paragraph" w:styleId="971" w:customStyle="1">
    <w:name w:val="普通(网站)1"/>
    <w:basedOn w:val="728"/>
    <w:uiPriority w:val="99"/>
    <w:qFormat/>
    <w:pPr>
      <w:jc w:val="left"/>
      <w:spacing w:beforeAutospacing="1" w:afterAutospacing="1"/>
    </w:pPr>
    <w:rPr>
      <w:sz w:val="24"/>
      <w:szCs w:val="24"/>
    </w:rPr>
  </w:style>
  <w:style w:type="paragraph" w:styleId="972" w:customStyle="1">
    <w:name w:val="正文首行缩进 21"/>
    <w:basedOn w:val="747"/>
    <w:link w:val="973"/>
    <w:uiPriority w:val="0"/>
    <w:qFormat/>
    <w:pPr>
      <w:ind w:firstLine="420"/>
    </w:pPr>
  </w:style>
  <w:style w:type="character" w:styleId="973" w:customStyle="1">
    <w:name w:val="正文首行缩进 2 Char"/>
    <w:link w:val="972"/>
    <w:uiPriority w:val="0"/>
    <w:qFormat/>
  </w:style>
  <w:style w:type="character" w:styleId="974" w:customStyle="1">
    <w:name w:val="要点1"/>
    <w:uiPriority w:val="0"/>
    <w:qFormat/>
    <w:rPr>
      <w:rFonts w:ascii="Calibri" w:hAnsi="Calibri" w:eastAsia="宋体" w:cs="Times New Roman"/>
      <w:b/>
    </w:rPr>
  </w:style>
  <w:style w:type="character" w:styleId="975" w:customStyle="1">
    <w:name w:val="页码1"/>
    <w:uiPriority w:val="0"/>
    <w:qFormat/>
  </w:style>
  <w:style w:type="character" w:styleId="976" w:customStyle="1">
    <w:name w:val="已访问的超链接1"/>
    <w:basedOn w:val="954"/>
    <w:uiPriority w:val="0"/>
    <w:qFormat/>
    <w:rPr>
      <w:color w:val="333333"/>
      <w:u w:val="none"/>
    </w:rPr>
  </w:style>
  <w:style w:type="character" w:styleId="977" w:customStyle="1">
    <w:name w:val="强调1"/>
    <w:basedOn w:val="954"/>
    <w:uiPriority w:val="0"/>
    <w:qFormat/>
  </w:style>
  <w:style w:type="character" w:styleId="978" w:customStyle="1">
    <w:name w:val="超链接1"/>
    <w:basedOn w:val="954"/>
    <w:uiPriority w:val="99"/>
    <w:qFormat/>
    <w:rPr>
      <w:color w:val="333333"/>
      <w:u w:val="none"/>
    </w:rPr>
  </w:style>
  <w:style w:type="paragraph" w:styleId="979" w:customStyle="1">
    <w:name w:val="纯文本4"/>
    <w:basedOn w:val="728"/>
    <w:uiPriority w:val="0"/>
    <w:qFormat/>
    <w:rPr>
      <w:rFonts w:ascii="宋体" w:hAnsi="Courier New" w:eastAsia="楷体_GB2312"/>
      <w:sz w:val="26"/>
      <w:szCs w:val="20"/>
    </w:rPr>
  </w:style>
  <w:style w:type="paragraph" w:styleId="980" w:customStyle="1">
    <w:name w:val="纯文本2"/>
    <w:basedOn w:val="728"/>
    <w:uiPriority w:val="0"/>
    <w:qFormat/>
    <w:rPr>
      <w:rFonts w:ascii="宋体" w:hAnsi="Courier New"/>
      <w:szCs w:val="24"/>
    </w:rPr>
  </w:style>
  <w:style w:type="paragraph" w:styleId="981" w:customStyle="1">
    <w:name w:val="_Style 34"/>
    <w:basedOn w:val="728"/>
    <w:next w:val="982"/>
    <w:uiPriority w:val="99"/>
    <w:qFormat/>
    <w:pPr>
      <w:ind w:firstLine="420"/>
    </w:pPr>
  </w:style>
  <w:style w:type="paragraph" w:styleId="982" w:customStyle="1">
    <w:name w:val="列出段落11"/>
    <w:basedOn w:val="728"/>
    <w:uiPriority w:val="99"/>
    <w:qFormat/>
    <w:pPr>
      <w:ind w:firstLine="420"/>
    </w:pPr>
  </w:style>
  <w:style w:type="character" w:styleId="983" w:customStyle="1">
    <w:name w:val="列表段落 字符"/>
    <w:uiPriority w:val="34"/>
    <w:qFormat/>
    <w:rPr>
      <w:sz w:val="21"/>
      <w:szCs w:val="22"/>
    </w:rPr>
  </w:style>
  <w:style w:type="paragraph" w:styleId="984" w:customStyle="1">
    <w:name w:val="正文1"/>
    <w:basedOn w:val="728"/>
    <w:next w:val="728"/>
    <w:uiPriority w:val="0"/>
    <w:qFormat/>
    <w:pPr>
      <w:ind w:firstLine="420"/>
      <w:spacing w:line="360" w:lineRule="auto"/>
      <w:tabs>
        <w:tab w:val="left" w:pos="1267" w:leader="none"/>
      </w:tabs>
    </w:pPr>
    <w:rPr>
      <w:sz w:val="24"/>
      <w:szCs w:val="20"/>
      <w:lang w:val="zh-CN"/>
    </w:rPr>
  </w:style>
  <w:style w:type="paragraph" w:styleId="985" w:customStyle="1">
    <w:name w:val="paragraph"/>
    <w:basedOn w:val="728"/>
    <w:uiPriority w:val="0"/>
    <w:semiHidden/>
    <w:qFormat/>
    <w:pPr>
      <w:jc w:val="left"/>
      <w:spacing w:before="100" w:beforeAutospacing="1" w:after="100" w:afterAutospacing="1"/>
      <w:widowControl/>
    </w:pPr>
    <w:rPr>
      <w:rFonts w:ascii="等线" w:hAnsi="等线" w:eastAsia="等线"/>
      <w:sz w:val="24"/>
      <w:szCs w:val="24"/>
    </w:rPr>
  </w:style>
  <w:style w:type="paragraph" w:styleId="986" w:customStyle="1">
    <w:name w:val="msolistparagraph"/>
    <w:basedOn w:val="728"/>
    <w:uiPriority w:val="0"/>
    <w:qFormat/>
    <w:pPr>
      <w:ind w:firstLine="420"/>
    </w:pPr>
  </w:style>
  <w:style w:type="character" w:styleId="987" w:customStyle="1">
    <w:name w:val="批注框文本 Char1"/>
    <w:basedOn w:val="738"/>
    <w:link w:val="754"/>
    <w:uiPriority w:val="99"/>
    <w:semiHidden/>
    <w:qFormat/>
    <w:rPr>
      <w:sz w:val="18"/>
      <w:szCs w:val="18"/>
    </w:rPr>
  </w:style>
  <w:style w:type="character" w:styleId="988" w:customStyle="1">
    <w:name w:val="批注文字 Char"/>
    <w:basedOn w:val="738"/>
    <w:link w:val="745"/>
    <w:uiPriority w:val="99"/>
    <w:semiHidden/>
    <w:qFormat/>
    <w:rPr>
      <w:sz w:val="21"/>
      <w:szCs w:val="22"/>
    </w:rPr>
  </w:style>
  <w:style w:type="character" w:styleId="989" w:customStyle="1">
    <w:name w:val="批注主题 Char"/>
    <w:basedOn w:val="988"/>
    <w:link w:val="768"/>
    <w:uiPriority w:val="0"/>
    <w:qFormat/>
    <w:rPr>
      <w:sz w:val="21"/>
      <w:szCs w:val="22"/>
    </w:rPr>
  </w:style>
  <w:style w:type="paragraph" w:styleId="990" w:customStyle="1">
    <w:name w:val="脚注文本1"/>
    <w:basedOn w:val="991"/>
    <w:next w:val="962"/>
    <w:uiPriority w:val="0"/>
    <w:qFormat/>
    <w:pPr>
      <w:jc w:val="left"/>
      <w:spacing w:line="312" w:lineRule="atLeast"/>
      <w:tabs>
        <w:tab w:val="left" w:pos="200" w:leader="none"/>
      </w:tabs>
    </w:pPr>
    <w:rPr>
      <w:rFonts w:ascii="Times New Roman" w:hAnsi="Times New Roman"/>
      <w:b w:val="0"/>
      <w:sz w:val="18"/>
    </w:rPr>
  </w:style>
  <w:style w:type="paragraph" w:styleId="991" w:customStyle="1">
    <w:name w:val="标题 11"/>
    <w:basedOn w:val="728"/>
    <w:next w:val="728"/>
    <w:uiPriority w:val="0"/>
    <w:qFormat/>
    <w:pPr>
      <w:jc w:val="center"/>
      <w:keepNext/>
      <w:tabs>
        <w:tab w:val="left" w:pos="200" w:leader="none"/>
      </w:tabs>
      <w:outlineLvl w:val="0"/>
    </w:pPr>
    <w:rPr>
      <w:rFonts w:ascii="宋体" w:hAnsi="宋体"/>
      <w:b/>
      <w:sz w:val="36"/>
      <w:szCs w:val="20"/>
    </w:rPr>
  </w:style>
  <w:style w:type="paragraph" w:styleId="992" w:customStyle="1">
    <w:name w:val="纯文本6"/>
    <w:basedOn w:val="728"/>
    <w:uiPriority w:val="0"/>
    <w:qFormat/>
    <w:rPr>
      <w:rFonts w:ascii="宋体" w:hAnsi="Courier New" w:eastAsia="楷体_GB2312"/>
      <w:sz w:val="28"/>
    </w:rPr>
  </w:style>
  <w:style w:type="character" w:styleId="993" w:customStyle="1">
    <w:name w:val="NormalCharacter"/>
    <w:uiPriority w:val="0"/>
    <w:semiHidden/>
    <w:qFormat/>
  </w:style>
  <w:style w:type="paragraph" w:styleId="994" w:customStyle="1">
    <w:name w:val="正文空2格  1."/>
    <w:basedOn w:val="728"/>
    <w:uiPriority w:val="0"/>
    <w:qFormat/>
    <w:pPr>
      <w:ind w:firstLine="480"/>
      <w:spacing w:line="360" w:lineRule="auto"/>
    </w:pPr>
    <w:rPr>
      <w:rFonts w:ascii="宋体" w:eastAsia="仿宋" w:cs="宋体"/>
      <w:sz w:val="28"/>
      <w:szCs w:val="20"/>
    </w:rPr>
  </w:style>
  <w:style w:type="paragraph" w:styleId="995" w:customStyle="1">
    <w:name w:val="Plain Text1"/>
    <w:basedOn w:val="728"/>
    <w:uiPriority w:val="0"/>
    <w:qFormat/>
    <w:rPr>
      <w:rFonts w:ascii="宋体" w:hAnsi="Courier New"/>
    </w:rPr>
  </w:style>
  <w:style w:type="table" w:styleId="996" w:customStyle="1">
    <w:name w:val="Table Normal"/>
    <w:uiPriority w:val="0"/>
    <w:unhideWhenUsed/>
    <w:qFormat/>
    <w:tblPr>
      <w:tblCellMar>
        <w:left w:w="0" w:type="dxa"/>
        <w:top w:w="0" w:type="dxa"/>
        <w:right w:w="0" w:type="dxa"/>
        <w:bottom w:w="0" w:type="dxa"/>
      </w:tblCellMar>
    </w:tblPr>
  </w:style>
  <w:style w:type="paragraph" w:styleId="997" w:customStyle="1">
    <w:name w:val="Table Text"/>
    <w:basedOn w:val="728"/>
    <w:uiPriority w:val="0"/>
    <w:semiHidden/>
    <w:qFormat/>
    <w:rPr>
      <w:rFonts w:ascii="方正仿宋_GBK" w:hAnsi="方正仿宋_GBK" w:eastAsia="方正仿宋_GBK" w:cs="方正仿宋_GBK"/>
      <w:sz w:val="31"/>
      <w:szCs w:val="31"/>
      <w:lang w:eastAsia="en-US"/>
    </w:rPr>
  </w:style>
  <w:style w:type="character" w:styleId="998" w:customStyle="1">
    <w:name w:val="apple-style-span"/>
    <w:basedOn w:val="738"/>
    <w:uiPriority w:val="0"/>
    <w:qFormat/>
  </w:style>
  <w:style w:type="paragraph" w:styleId="999"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00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8f707631-1bdf-4999-ba78-d16aa782d9fd</errorID>
      <errorWord> </errorWord>
      <group>L1_AI</group>
      <groupName>深度校对</groupName>
      <ability>L2_AI_Grammar</ability>
      <abilityName>语法纠错</abilityName>
      <candidateList>
        <item>13 </item>
      </candidateList>
      <explain/>
      <paraID>2F309970</paraID>
      <start>44</start>
      <end>45</end>
      <status>unmodified</status>
      <modifiedWord/>
      <trackRevisions>false</trackRevisions>
    </reviewItem>
    <reviewItem>
      <errorID>9353fd63-e508-4c75-858c-526c266749a0</errorID>
      <errorWord>1、</errorWord>
      <group>L1_Format</group>
      <groupName>格式问题</groupName>
      <ability>L2_Ordinal</ability>
      <abilityName>序号格式</abilityName>
      <candidateList>
        <item>1.</item>
      </candidateList>
      <explain>当前序号格式不规范，建议修改为规范格式[1.]。</explain>
      <paraID>24B3202F</paraID>
      <start>0</start>
      <end>2</end>
      <status>unmodified</status>
      <modifiedWord/>
      <trackRevisions>false</trackRevisions>
    </reviewItem>
    <reviewItem>
      <errorID>c7000f5f-fe66-4372-b446-0996b9826442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6D3E62C2</paraID>
      <start>0</start>
      <end>2</end>
      <status>unmodified</status>
      <modifiedWord/>
      <trackRevisions>false</trackRevisions>
    </reviewItem>
    <reviewItem>
      <errorID>f2e9f366-e808-4022-b1d4-acc76908fa2e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25EA1870</paraID>
      <start>0</start>
      <end>2</end>
      <status>unmodified</status>
      <modifiedWord/>
      <trackRevisions>false</trackRevisions>
    </reviewItem>
    <reviewItem>
      <errorID>067f528a-c5ff-4168-b8aa-b725944edc0a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44119E4</paraID>
      <start>0</start>
      <end>2</end>
      <status>unmodified</status>
      <modifiedWord/>
      <trackRevisions>false</trackRevisions>
    </reviewItem>
    <reviewItem>
      <errorID>9f351d83-c020-47dc-aa55-d98362618b27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51B9E607</paraID>
      <start>0</start>
      <end>2</end>
      <status>unmodified</status>
      <modifiedWord/>
      <trackRevisions>false</trackRevisions>
    </reviewItem>
    <reviewItem>
      <errorID>ace8d120-1899-4557-b255-9ab2c3f050e9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20F49CA5</paraID>
      <start>0</start>
      <end>2</end>
      <status>unmodified</status>
      <modifiedWord/>
      <trackRevisions>false</trackRevisions>
    </reviewItem>
    <reviewItem>
      <errorID>06355caf-7b33-4fb9-9080-d0f08d5f9a55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15452DFB</paraID>
      <start>0</start>
      <end>2</end>
      <status>unmodified</status>
      <modifiedWord/>
      <trackRevisions>false</trackRevisions>
    </reviewItem>
    <reviewItem>
      <errorID>d459bf2e-5f29-48db-b87a-252580e33013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7B950263</paraID>
      <start>0</start>
      <end>2</end>
      <status>unmodified</status>
      <modifiedWord/>
      <trackRevisions>false</trackRevisions>
    </reviewItem>
    <reviewItem>
      <errorID>2adfecc0-7d58-43e6-8e5f-f5c5276bc617</errorID>
      <errorWord>&lt;</errorWord>
      <group>L1_Format</group>
      <groupName>格式问题</groupName>
      <ability>L2_HalfPunc</ability>
      <abilityName>全半角检查</abilityName>
      <candidateList>
        <item>〈</item>
      </candidateList>
      <explain>文本全半角错误。</explain>
      <paraID>7B950263</paraID>
      <start>26</start>
      <end>27</end>
      <status>modified</status>
      <modifiedWord>〈</modifiedWord>
      <trackRevisions>false</trackRevisions>
    </reviewItem>
    <reviewItem>
      <errorID>411c3106-d68b-467d-898d-24e8156f857b</errorID>
      <errorWord>&gt;的通知》</errorWord>
      <group>L1_Punc</group>
      <groupName>标点问题</groupName>
      <ability>L2_Punc</ability>
      <abilityName>标点符号检查</abilityName>
      <candidateList>
        <item>〉的通知》</item>
      </candidateList>
      <explain/>
      <paraID>7B950263</paraID>
      <start>46</start>
      <end>51</end>
      <status>modified</status>
      <modifiedWord>〉的通知》</modifiedWord>
      <trackRevisions>false</trackRevisions>
    </reviewItem>
    <reviewItem>
      <errorID>6ff838a8-a573-421b-8ecf-d0a764fa6dff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32AB9005</paraID>
      <start>0</start>
      <end>2</end>
      <status>unmodified</status>
      <modifiedWord/>
      <trackRevisions>false</trackRevisions>
    </reviewItem>
    <reviewItem>
      <errorID>77ceb3f6-c493-4c2d-a437-ee487fe8b3ab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4F45D7</paraID>
      <start>0</start>
      <end>2</end>
      <status>unmodified</status>
      <modifiedWord/>
      <trackRevisions>false</trackRevisions>
    </reviewItem>
    <reviewItem>
      <errorID>db95921a-8ec8-4969-91c0-429b87917e57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10AA6814</paraID>
      <start>0</start>
      <end>2</end>
      <status>unmodified</status>
      <modifiedWord/>
      <trackRevisions>false</trackRevisions>
    </reviewItem>
    <reviewItem>
      <errorID>ed524879-c87b-4e57-b432-d527e8187755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3579115F</paraID>
      <start>0</start>
      <end>2</end>
      <status>unmodified</status>
      <modifiedWord/>
      <trackRevisions>false</trackRevisions>
    </reviewItem>
    <reviewItem>
      <errorID>3dd7b843-1414-44fe-bcfb-eaa318f6e5de</errorID>
      <errorWord>cn</errorWord>
      <group>L1_AI</group>
      <groupName>深度校对</groupName>
      <ability>L2_AI_Punc</ability>
      <abilityName>标点纠错</abilityName>
      <candidateList>
        <item>cn/</item>
      </candidateList>
      <explain/>
      <paraID>3579115F</paraID>
      <start>36</start>
      <end>38</end>
      <status>unmodified</status>
      <modifiedWord/>
      <trackRevisions>false</trackRevisions>
    </reviewItem>
    <reviewItem>
      <errorID>8c4041da-82ab-434c-8b3b-125b1f8ba488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3B6254BA</paraID>
      <start>0</start>
      <end>2</end>
      <status>unmodified</status>
      <modifiedWord/>
      <trackRevisions>false</trackRevisions>
    </reviewItem>
    <reviewItem>
      <errorID>26e979db-9921-4720-ac23-5044e15740db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3140FA46</paraID>
      <start>0</start>
      <end>2</end>
      <status>unmodified</status>
      <modifiedWord/>
      <trackRevisions>false</trackRevisions>
    </reviewItem>
    <reviewItem>
      <errorID>e0cde867-9538-4e99-a03f-6db26a746c4a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6012A8C9</paraID>
      <start>0</start>
      <end>2</end>
      <status>unmodified</status>
      <modifiedWord/>
      <trackRevisions>false</trackRevisions>
    </reviewItem>
    <reviewItem>
      <errorID>7270f079-ed9f-45c3-baf4-bc9e229e8625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15C7BC1C</paraID>
      <start>0</start>
      <end>2</end>
      <status>unmodified</status>
      <modifiedWord/>
      <trackRevisions>false</trackRevisions>
    </reviewItem>
    <reviewItem>
      <errorID>72dbf838-cf06-4804-8d82-ec008fb9f5ab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62C6E4BA</paraID>
      <start>0</start>
      <end>2</end>
      <status>unmodified</status>
      <modifiedWord/>
      <trackRevisions>false</trackRevisions>
    </reviewItem>
    <reviewItem>
      <errorID>0c04357a-3ad3-41e8-9e3b-b5e59bf1660a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6679E5C9</paraID>
      <start>0</start>
      <end>2</end>
      <status>unmodified</status>
      <modifiedWord/>
      <trackRevisions>false</trackRevisions>
    </reviewItem>
    <reviewItem>
      <errorID>e2a3e1a5-0435-4544-aafb-92fd69d0d236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60D3E837</paraID>
      <start>0</start>
      <end>2</end>
      <status>unmodified</status>
      <modifiedWord/>
      <trackRevisions>false</trackRevisions>
    </reviewItem>
    <reviewItem>
      <errorID>5567df89-c0fd-45f5-8660-d5be8ae642cc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1D804184</paraID>
      <start>0</start>
      <end>2</end>
      <status>unmodified</status>
      <modifiedWord/>
      <trackRevisions>false</trackRevisions>
    </reviewItem>
    <reviewItem>
      <errorID>3f23caf7-360c-4dde-8201-dd74ab4d39de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15DAE17</paraID>
      <start>0</start>
      <end>2</end>
      <status>unmodified</status>
      <modifiedWord/>
      <trackRevisions>false</trackRevisions>
    </reviewItem>
    <reviewItem>
      <errorID>cf5f42e5-44cf-44b6-810b-f97a0e016991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2869B7AD</paraID>
      <start>0</start>
      <end>2</end>
      <status>unmodified</status>
      <modifiedWord/>
      <trackRevisions>false</trackRevisions>
    </reviewItem>
    <reviewItem>
      <errorID>ca4a64b3-e942-489a-9d99-0cf01c547100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7204B468</paraID>
      <start>0</start>
      <end>2</end>
      <status>unmodified</status>
      <modifiedWord/>
      <trackRevisions>false</trackRevisions>
    </reviewItem>
    <reviewItem>
      <errorID>38a2b6d3-e997-4cbb-9268-382215d56a3c</errorID>
      <errorWord>开标（开启）</errorWord>
      <group>L1_AI</group>
      <groupName>深度校对</groupName>
      <ability>L2_AI_Grammar</ability>
      <abilityName>语法纠错</abilityName>
      <candidateList>
        <item>开标</item>
      </candidateList>
      <explain/>
      <paraID>74FBFE20</paraID>
      <start>47</start>
      <end>53</end>
      <status>unmodified</status>
      <modifiedWord/>
      <trackRevisions>false</trackRevisions>
    </reviewItem>
    <reviewItem>
      <errorID>cd896a8f-24b5-49ac-bc20-b6e0e0ab7eee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379C2CAB</paraID>
      <start>0</start>
      <end>2</end>
      <status>unmodified</status>
      <modifiedWord/>
      <trackRevisions>false</trackRevisions>
    </reviewItem>
    <reviewItem>
      <errorID>d7acb82b-5030-45a5-97bf-aa895cfd31f9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146F4756</paraID>
      <start>0</start>
      <end>2</end>
      <status>unmodified</status>
      <modifiedWord/>
      <trackRevisions>false</trackRevisions>
    </reviewItem>
    <reviewItem>
      <errorID>0e225e25-1b55-40b8-b549-49930895bc57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774C8473</paraID>
      <start>0</start>
      <end>2</end>
      <status>unmodified</status>
      <modifiedWord/>
      <trackRevisions>false</trackRevisions>
    </reviewItem>
    <reviewItem>
      <errorID>9594b2d8-74b5-4b21-95fc-21a34ceec7b5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5419352B</paraID>
      <start>0</start>
      <end>2</end>
      <status>unmodified</status>
      <modifiedWord/>
      <trackRevisions>false</trackRevisions>
    </reviewItem>
    <reviewItem>
      <errorID>46369d90-58b5-4a27-811b-695f6398f887</errorID>
      <errorWord> </errorWord>
      <group>L1_AI</group>
      <groupName>深度校对</groupName>
      <ability>L2_AI_Punc</ability>
      <abilityName>标点纠错</abilityName>
      <candidateList>
        <item/>
      </candidateList>
      <explain>此处空格冗余，建议删除。</explain>
      <paraID>5AAE9535</paraID>
      <start>0</start>
      <end>1</end>
      <status>unmodified</status>
      <modifiedWord/>
      <trackRevisions>false</trackRevisions>
    </reviewItem>
    <reviewItem>
      <errorID>131c0c40-29d6-4959-816a-7a277e7c42e2</errorID>
      <errorWord>位</errorWord>
      <group>L1_Word</group>
      <groupName>字词问题</groupName>
      <ability>L2_Typo</ability>
      <abilityName>字词错误</abilityName>
      <candidateList>
        <item>位具</item>
      </candidateList>
      <explain/>
      <paraID>58CE6572</paraID>
      <start>146</start>
      <end>147</end>
      <status>unmodified</status>
      <modifiedWord/>
      <trackRevisions>false</trackRevisions>
    </reviewItem>
    <reviewItem>
      <errorID>c1599c8f-b3bd-4e26-955a-eecde268a281</errorID>
      <errorWord>“.</errorWord>
      <group>L1_Punc</group>
      <groupName>标点问题</groupName>
      <ability>L2_Punc</ability>
      <abilityName>标点符号检查</abilityName>
      <candidateList>
        <item>“</item>
      </candidateList>
      <explain/>
      <paraID>14746250</paraID>
      <start>68</start>
      <end>70</end>
      <status>unmodified</status>
      <modifiedWord/>
      <trackRevisions>false</trackRevisions>
    </reviewItem>
    <reviewItem>
      <errorID>96620ace-ebbd-47d3-8d87-e92b4f987c58</errorID>
      <errorWord>间</errorWord>
      <group>L1_Word</group>
      <groupName>字词问题</groupName>
      <ability>L2_Typo</ability>
      <abilityName>字词错误</abilityName>
      <candidateList>
        <item>间之</item>
      </candidateList>
      <explain/>
      <paraID>632E29B3</paraID>
      <start>20</start>
      <end>21</end>
      <status>unmodified</status>
      <modifiedWord/>
      <trackRevisions>false</trackRevisions>
    </reviewItem>
    <reviewItem>
      <errorID>5fa5df8e-511d-4505-8d28-1cf60b7b5e73</errorID>
      <errorWord>导致的</errorWord>
      <group>L1_Word</group>
      <groupName>字词问题</groupName>
      <ability>L2_Typo</ability>
      <abilityName>字词错误</abilityName>
      <candidateList>
        <item>导致</item>
      </candidateList>
      <explain>〈动〉引起：由一些小的矛盾～双方关系破裂。</explain>
      <paraID>18E77776</paraID>
      <start>68</start>
      <end>71</end>
      <status>unmodified</status>
      <modifiedWord/>
      <trackRevisions>false</trackRevisions>
    </reviewItem>
    <reviewItem>
      <errorID>8a3909d3-aadc-41d3-994d-e7cf98acb90b</errorID>
      <errorWord>&lt;</errorWord>
      <group>L1_Format</group>
      <groupName>格式问题</groupName>
      <ability>L2_HalfPunc</ability>
      <abilityName>全半角检查</abilityName>
      <candidateList>
        <item>〈</item>
      </candidateList>
      <explain>文本全半角错误。</explain>
      <paraID>779CB7F8</paraID>
      <start>43</start>
      <end>44</end>
      <status>modified</status>
      <modifiedWord>〈</modifiedWord>
      <trackRevisions>false</trackRevisions>
    </reviewItem>
    <reviewItem>
      <errorID>6283d9d9-5c20-4e6a-abe4-691141d27a8f</errorID>
      <errorWord>&lt;</errorWord>
      <group>L1_Format</group>
      <groupName>格式问题</groupName>
      <ability>L2_HalfPunc</ability>
      <abilityName>全半角检查</abilityName>
      <candidateList>
        <item>〈</item>
      </candidateList>
      <explain>文本全半角错误。</explain>
      <paraID>7393F657</paraID>
      <start>43</start>
      <end>44</end>
      <status>modified</status>
      <modifiedWord>〈</modifiedWord>
      <trackRevisions>false</trackRevisions>
    </reviewItem>
    <reviewItem>
      <errorID>59deaca1-2c92-49a7-ba84-bb33a621449f</errorID>
      <errorWord>&lt;</errorWord>
      <group>L1_Format</group>
      <groupName>格式问题</groupName>
      <ability>L2_HalfPunc</ability>
      <abilityName>全半角检查</abilityName>
      <candidateList>
        <item>〈</item>
      </candidateList>
      <explain>文本全半角错误。</explain>
      <paraID>7FAF09A6</paraID>
      <start>32</start>
      <end>33</end>
      <status>modified</status>
      <modifiedWord>〈</modifiedWord>
      <trackRevisions>false</trackRevisions>
    </reviewItem>
    <reviewItem>
      <errorID>53b3525a-3538-4ff5-8961-eb039b45ecfa</errorID>
      <errorWord>法律、法规</errorWord>
      <group>L1_Word</group>
      <groupName>字词问题</groupName>
      <ability>L2_Typo</ability>
      <abilityName>字词错误</abilityName>
      <candidateList>
        <item>法律法规</item>
      </candidateList>
      <explain/>
      <paraID>510B85CE</paraID>
      <start>35</start>
      <end>40</end>
      <status>unmodified</status>
      <modifiedWord/>
      <trackRevisions>false</trackRevisions>
    </reviewItem>
    <reviewItem>
      <errorID>330cc87a-88ad-46fc-9fb4-dcaf7bd4fe7a</errorID>
      <errorWord>法律、法规</errorWord>
      <group>L1_Word</group>
      <groupName>字词问题</groupName>
      <ability>L2_Typo</ability>
      <abilityName>字词错误</abilityName>
      <candidateList>
        <item>法律法规</item>
      </candidateList>
      <explain/>
      <paraID> 3B59F95</paraID>
      <start>10</start>
      <end>15</end>
      <status>ignored</status>
      <modifiedWord/>
      <trackRevisions>false</trackRevisions>
    </reviewItem>
    <reviewItem>
      <errorID>704dfa94-5196-47aa-acda-7601e2d2e67f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1A74A3EA</paraID>
      <start>38</start>
      <end>40</end>
      <status>modified</status>
      <modifiedWord>”“</modifiedWord>
      <trackRevisions>false</trackRevisions>
    </reviewItem>
    <reviewItem>
      <errorID>33ee118c-ea59-4f78-bae8-31ae2388af2d</errorID>
      <errorWord>适当地</errorWord>
      <group>L1_Word</group>
      <groupName>字词问题</groupName>
      <ability>L2_Typo</ability>
      <abilityName>字词错误</abilityName>
      <candidateList>
        <item>适当</item>
      </candidateList>
      <explain/>
      <paraID>4C9054C2</paraID>
      <start>39</start>
      <end>42</end>
      <status>ignored</status>
      <modifiedWord/>
      <trackRevisions>false</trackRevisions>
    </reviewItem>
    <reviewItem>
      <errorID>4085743f-9dbd-4b2d-ae4d-320c3e37e71b</errorID>
      <errorWord>供应商则</errorWord>
      <group>L1_Word</group>
      <groupName>字词问题</groupName>
      <ability>L2_Typo</ability>
      <abilityName>字词错误</abilityName>
      <candidateList>
        <item>供应商</item>
      </candidateList>
      <explain/>
      <paraID>32369314</paraID>
      <start>12</start>
      <end>16</end>
      <status>ignored</status>
      <modifiedWord/>
      <trackRevisions>false</trackRevisions>
    </reviewItem>
    <reviewItem>
      <errorID>bb3d7db7-d05b-4828-8c2e-00822435a44b</errorID>
      <errorWord>。】</errorWord>
      <group>L1_Punc</group>
      <groupName>标点问题</groupName>
      <ability>L2_Punc</ability>
      <abilityName>标点符号检查</abilityName>
      <candidateList>
        <item>】</item>
      </candidateList>
      <explain/>
      <paraID>32369314</paraID>
      <start>94</start>
      <end>95</end>
      <status>modified</status>
      <modifiedWord>】</modifiedWord>
      <trackRevisions>false</trackRevisions>
    </reviewItem>
    <reviewItem>
      <errorID>d5dc82df-0cc3-40f4-8def-a89548cd126d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2153F947</paraID>
      <start>0</start>
      <end>2</end>
      <status>unmodified</status>
      <modifiedWord/>
      <trackRevisions>false</trackRevisions>
    </reviewItem>
    <reviewItem>
      <errorID>0846c6db-4611-4964-a66d-e2bb80c37cf5</errorID>
      <errorWord>)</errorWord>
      <group>L1_Format</group>
      <groupName>格式问题</groupName>
      <ability>L2_HalfPunc</ability>
      <abilityName>全半角检查</abilityName>
      <candidateList>
        <item>）</item>
      </candidateList>
      <explain>文本全半角错误。</explain>
      <paraID>6B78ABF2</paraID>
      <start>9</start>
      <end>10</end>
      <status>modified</status>
      <modifiedWord>）</modifiedWord>
      <trackRevisions>false</trackRevisions>
    </reviewItem>
    <reviewItem>
      <errorID>82ec094f-77de-4b7c-8905-5dfb0f79a192</errorID>
      <errorWord>)</errorWord>
      <group>L1_Format</group>
      <groupName>格式问题</groupName>
      <ability>L2_HalfPunc</ability>
      <abilityName>全半角检查</abilityName>
      <candidateList>
        <item>）</item>
      </candidateList>
      <explain>文本全半角错误。</explain>
      <paraID>3F5404C8</paraID>
      <start>11</start>
      <end>12</end>
      <status>modified</status>
      <modifiedWord>）</modifiedWord>
      <trackRevisions>false</trackRevisions>
    </reviewItem>
    <reviewItem>
      <errorID>e0dc4214-6316-481b-94e5-c5851c64250c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461FDFE7</paraID>
      <start>0</start>
      <end>2</end>
      <status>unmodified</status>
      <modifiedWord/>
      <trackRevisions>false</trackRevisions>
    </reviewItem>
    <reviewItem>
      <errorID>f3023ecd-01b3-4338-a37c-3eb4e7c16e83</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19FED5B9</paraID>
      <start>3</start>
      <end>5</end>
      <status>unmodified</status>
      <modifiedWord/>
      <trackRevisions>false</trackRevisions>
    </reviewItem>
    <reviewItem>
      <errorID>5f853c31-212c-433d-ad46-b177febe281f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46B30810</paraID>
      <start>0</start>
      <end>2</end>
      <status>unmodified</status>
      <modifiedWord/>
      <trackRevisions>false</trackRevisions>
    </reviewItem>
    <reviewItem>
      <errorID>c23a0582-4935-469e-9f24-3bfb9dfc2dc8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42ED726C</paraID>
      <start>0</start>
      <end>2</end>
      <status>unmodified</status>
      <modifiedWord/>
      <trackRevisions>false</trackRevisions>
    </reviewItem>
    <reviewItem>
      <errorID>13afb56d-d26b-409b-98d0-d90a004e4d11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34524A34</paraID>
      <start>0</start>
      <end>2</end>
      <status>unmodified</status>
      <modifiedWord/>
      <trackRevisions>false</trackRevisions>
    </reviewItem>
    <reviewItem>
      <errorID>89314930-e7e3-4b13-a25e-a333890e69c5</errorID>
      <errorWord>【2025】52号</errorWord>
      <group>L1_Knowledge</group>
      <groupName>知识性问题</groupName>
      <ability>L2_Knowledge</ability>
      <abilityName>其他知识</abilityName>
      <candidateList>
        <item>〔2025〕52号</item>
      </candidateList>
      <explain>发文字号格式错误。</explain>
      <paraID>71FAE957</paraID>
      <start>9</start>
      <end>18</end>
      <status>modified</status>
      <modifiedWord>〔2025〕52号</modifiedWord>
      <trackRevisions>false</trackRevisions>
    </reviewItem>
    <reviewItem>
      <errorID>4b450d84-9ad9-45ad-a15c-5d150b5230a3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2BF8C8EC</paraID>
      <start>0</start>
      <end>2</end>
      <status>unmodified</status>
      <modifiedWord/>
      <trackRevisions>false</trackRevisions>
    </reviewItem>
    <reviewItem>
      <errorID>fe50ed07-7798-47ca-87ff-a11170b8c8bb</errorID>
      <errorWord>作</errorWord>
      <group>L1_Word</group>
      <groupName>字词问题</groupName>
      <ability>L2_Typo</ability>
      <abilityName>字词错误</abilityName>
      <candidateList>
        <item>做</item>
      </candidateList>
      <explain>存在发音相同字词的误用。</explain>
      <paraID>394015D4</paraID>
      <start>169</start>
      <end>170</end>
      <status>unmodified</status>
      <modifiedWord/>
      <trackRevisions>false</trackRevisions>
    </reviewItem>
    <reviewItem>
      <errorID>4d25d04a-7c0e-44cb-97bd-baeb384a81be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25D816DD</paraID>
      <start>0</start>
      <end>2</end>
      <status>unmodified</status>
      <modifiedWord/>
      <trackRevisions>false</trackRevisions>
    </reviewItem>
    <reviewItem>
      <errorID>d9345c58-f14c-47fe-a3f2-ea8ac8abd7ee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107AEFAA</paraID>
      <start>0</start>
      <end>2</end>
      <status>unmodified</status>
      <modifiedWord/>
      <trackRevisions>false</trackRevisions>
    </reviewItem>
    <reviewItem>
      <errorID>25f591ec-35e0-444f-8413-b195c9c1917d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AFD44E8</paraID>
      <start>0</start>
      <end>2</end>
      <status>unmodified</status>
      <modifiedWord/>
      <trackRevisions>false</trackRevisions>
    </reviewItem>
    <reviewItem>
      <errorID>81f15a48-367a-403f-b9b5-5c58b3382991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550F276</paraID>
      <start>0</start>
      <end>2</end>
      <status>unmodified</status>
      <modifiedWord/>
      <trackRevisions>false</trackRevisions>
    </reviewItem>
    <reviewItem>
      <errorID>650f497f-a15a-4208-89fb-869ba0084062</errorID>
      <errorWord>、</errorWord>
      <group>L1_Word</group>
      <groupName>字词问题</groupName>
      <ability>L2_Typo</ability>
      <abilityName>字词错误</abilityName>
      <candidateList>
        <item>、小</item>
      </candidateList>
      <explain/>
      <paraID> F295715</paraID>
      <start>3</start>
      <end>4</end>
      <status>unmodified</status>
      <modifiedWord/>
      <trackRevisions>false</trackRevisions>
    </reviewItem>
    <reviewItem>
      <errorID>1ecadf93-e962-44cb-af54-2bb8a41ab657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46E6A81B</paraID>
      <start>0</start>
      <end>2</end>
      <status>unmodified</status>
      <modifiedWord/>
      <trackRevisions>false</trackRevisions>
    </reviewItem>
    <reviewItem>
      <errorID>5de99242-4172-4d2b-83ff-bcf26f462c0f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66B612D3</paraID>
      <start>0</start>
      <end>2</end>
      <status>unmodified</status>
      <modifiedWord/>
      <trackRevisions>false</trackRevisions>
    </reviewItem>
    <reviewItem>
      <errorID>c80cb372-94ec-4a1e-ae5c-1f36a84422cc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5617D38F</paraID>
      <start>0</start>
      <end>2</end>
      <status>unmodified</status>
      <modifiedWord/>
      <trackRevisions>false</trackRevisions>
    </reviewItem>
    <reviewItem>
      <errorID>4879d782-508a-4ebf-8eaf-2be404b0cc51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40E24D4F</paraID>
      <start>0</start>
      <end>2</end>
      <status>unmodified</status>
      <modifiedWord/>
      <trackRevisions>false</trackRevisions>
    </reviewItem>
    <reviewItem>
      <errorID>cdab5bac-7243-44bf-b99b-235c654300d3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144D0E29</paraID>
      <start>0</start>
      <end>2</end>
      <status>unmodified</status>
      <modifiedWord/>
      <trackRevisions>false</trackRevisions>
    </reviewItem>
    <reviewItem>
      <errorID>a23504bb-6f20-4ac9-833d-38f53f678591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6CD4B2B8</paraID>
      <start>0</start>
      <end>2</end>
      <status>unmodified</status>
      <modifiedWord/>
      <trackRevisions>false</trackRevisions>
    </reviewItem>
    <reviewItem>
      <errorID>fc6a2c54-e179-46b2-aa34-d3fe56440834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3200BEF9</paraID>
      <start>0</start>
      <end>2</end>
      <status>unmodified</status>
      <modifiedWord/>
      <trackRevisions>false</trackRevisions>
    </reviewItem>
    <reviewItem>
      <errorID>71df38df-3dbf-447d-a784-0fdee366689e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7D725B1F</paraID>
      <start>0</start>
      <end>2</end>
      <status>unmodified</status>
      <modifiedWord/>
      <trackRevisions>false</trackRevisions>
    </reviewItem>
    <reviewItem>
      <errorID>58574056-7b48-4107-a433-10f3d5ae6d39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E736143</paraID>
      <start>0</start>
      <end>2</end>
      <status>unmodified</status>
      <modifiedWord/>
      <trackRevisions>false</trackRevisions>
    </reviewItem>
    <reviewItem>
      <errorID>2655d6c0-dc9a-4863-92bf-921eca918e29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2F828736</paraID>
      <start>0</start>
      <end>2</end>
      <status>unmodified</status>
      <modifiedWord/>
      <trackRevisions>false</trackRevisions>
    </reviewItem>
    <reviewItem>
      <errorID>4c9b74e7-08e4-4563-b7b6-8aa07c75c150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18F07B36</paraID>
      <start>0</start>
      <end>2</end>
      <status>unmodified</status>
      <modifiedWord/>
      <trackRevisions>false</trackRevisions>
    </reviewItem>
    <reviewItem>
      <errorID>2bf91a1d-55fc-4b13-beb0-3790650c9414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32E08983</paraID>
      <start>0</start>
      <end>2</end>
      <status>unmodified</status>
      <modifiedWord/>
      <trackRevisions>false</trackRevisions>
    </reviewItem>
    <reviewItem>
      <errorID>2a3eb856-cdfe-4c87-af3a-b851ce9938ec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52295DCF</paraID>
      <start>0</start>
      <end>2</end>
      <status>unmodified</status>
      <modifiedWord/>
      <trackRevisions>false</trackRevisions>
    </reviewItem>
    <reviewItem>
      <errorID>65498fbf-00ca-4599-b6e2-4430ef96c9c5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5B3BD23E</paraID>
      <start>0</start>
      <end>2</end>
      <status>unmodified</status>
      <modifiedWord/>
      <trackRevisions>false</trackRevisions>
    </reviewItem>
    <reviewItem>
      <errorID>b334a314-f09f-492d-b208-a723397fa829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365F47AE</paraID>
      <start>0</start>
      <end>2</end>
      <status>unmodified</status>
      <modifiedWord/>
      <trackRevisions>false</trackRevisions>
    </reviewItem>
    <reviewItem>
      <errorID>af24fdf8-926f-4d5c-9ef8-4d1522a8c996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60A8938E</paraID>
      <start>0</start>
      <end>2</end>
      <status>unmodified</status>
      <modifiedWord/>
      <trackRevisions>false</trackRevisions>
    </reviewItem>
    <reviewItem>
      <errorID>7855fa51-5e97-4eab-a8a4-ee4b20455d48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186B1655</paraID>
      <start>0</start>
      <end>2</end>
      <status>unmodified</status>
      <modifiedWord/>
      <trackRevisions>false</trackRevisions>
    </reviewItem>
    <reviewItem>
      <errorID>390b8007-4ea7-4330-b6da-950180bb04b8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74C6373C</paraID>
      <start>0</start>
      <end>2</end>
      <status>unmodified</status>
      <modifiedWord/>
      <trackRevisions>false</trackRevisions>
    </reviewItem>
    <reviewItem>
      <errorID>ea3c461e-453e-4838-a428-6057146d1351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74C6373C</paraID>
      <start>26</start>
      <end>27</end>
      <status>unmodified</status>
      <modifiedWord/>
      <trackRevisions>false</trackRevisions>
    </reviewItem>
    <reviewItem>
      <errorID>7057e120-14d8-41fd-a0ce-e374483ff2d7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74C6373C</paraID>
      <start>124</start>
      <end>125</end>
      <status>unmodified</status>
      <modifiedWord/>
      <trackRevisions>false</trackRevisions>
    </reviewItem>
    <reviewItem>
      <errorID>ec140814-6ca4-4cac-b58e-78967884c49c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63DD69D3</paraID>
      <start>0</start>
      <end>2</end>
      <status>unmodified</status>
      <modifiedWord/>
      <trackRevisions>false</trackRevisions>
    </reviewItem>
    <reviewItem>
      <errorID>fd0aea3b-4b19-4d31-8b25-f7b3c3a5aeb3</errorID>
      <errorWord>其它</errorWord>
      <group>L1_Word</group>
      <groupName>字词问题</groupName>
      <ability>L2_Alias</ability>
      <abilityName>也作/曾用词</abilityName>
      <candidateList>
        <item>其他</item>
      </candidateList>
      <explain>词汇[其它]为不规范表述或旧称，其规范书面表述为[其他]。</explain>
      <paraID>63DD69D3</paraID>
      <start>26</start>
      <end>28</end>
      <status>modified</status>
      <modifiedWord>其他</modifiedWord>
      <trackRevisions>false</trackRevisions>
    </reviewItem>
    <reviewItem>
      <errorID>52f9a35e-e10f-4d37-a793-d1612e76c652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3327C49B</paraID>
      <start>0</start>
      <end>2</end>
      <status>unmodified</status>
      <modifiedWord/>
      <trackRevisions>false</trackRevisions>
    </reviewItem>
    <reviewItem>
      <errorID>fc106cd5-3daf-4377-885b-105ab455440b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3F73D40B</paraID>
      <start>0</start>
      <end>2</end>
      <status>unmodified</status>
      <modifiedWord/>
      <trackRevisions>false</trackRevisions>
    </reviewItem>
    <reviewItem>
      <errorID>03047977-20e9-404d-9cdc-091a3eb9debf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74AF51F5</paraID>
      <start>0</start>
      <end>2</end>
      <status>unmodified</status>
      <modifiedWord/>
      <trackRevisions>false</trackRevisions>
    </reviewItem>
    <reviewItem>
      <errorID>bc84c390-7a7c-4963-9c9a-e88e4ed1711d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452DDB05</paraID>
      <start>0</start>
      <end>2</end>
      <status>unmodified</status>
      <modifiedWord/>
      <trackRevisions>false</trackRevisions>
    </reviewItem>
    <reviewItem>
      <errorID>01918b6d-9c74-4bbb-9178-c378dd133a5c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76CE5AC6</paraID>
      <start>0</start>
      <end>2</end>
      <status>unmodified</status>
      <modifiedWord/>
      <trackRevisions>false</trackRevisions>
    </reviewItem>
    <reviewItem>
      <errorID>b124878a-4e0e-44c9-a9f1-ac7997decf2e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16BF0D57</paraID>
      <start>0</start>
      <end>2</end>
      <status>unmodified</status>
      <modifiedWord/>
      <trackRevisions>false</trackRevisions>
    </reviewItem>
    <reviewItem>
      <errorID>ca639722-6ddf-48df-9e82-688ec85d8bcc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14766F5C</paraID>
      <start>0</start>
      <end>2</end>
      <status>unmodified</status>
      <modifiedWord/>
      <trackRevisions>false</trackRevisions>
    </reviewItem>
    <reviewItem>
      <errorID>3b8aeb77-af62-4bf1-86b0-b3101d389348</errorID>
      <errorWord>【2025】52号</errorWord>
      <group>L1_Knowledge</group>
      <groupName>知识性问题</groupName>
      <ability>L2_Knowledge</ability>
      <abilityName>其他知识</abilityName>
      <candidateList>
        <item>〔2025〕52号</item>
      </candidateList>
      <explain>发文字号格式错误。</explain>
      <paraID>3EEFA357</paraID>
      <start>8</start>
      <end>17</end>
      <status>modified</status>
      <modifiedWord>〔2025〕52号</modifiedWord>
      <trackRevisions>false</trackRevisions>
    </reviewItem>
    <reviewItem>
      <errorID>92436dea-fe10-4382-b516-abab0fc8cbc6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25EC47AE</paraID>
      <start>0</start>
      <end>2</end>
      <status>unmodified</status>
      <modifiedWord/>
      <trackRevisions>false</trackRevisions>
    </reviewItem>
    <reviewItem>
      <errorID>082cab95-70ee-46ac-859e-b0de2a72af46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1D0FD62D</paraID>
      <start>0</start>
      <end>2</end>
      <status>unmodified</status>
      <modifiedWord/>
      <trackRevisions>false</trackRevisions>
    </reviewItem>
    <reviewItem>
      <errorID>5540785f-b69b-474c-80e1-9c101b13f6e7</errorID>
      <errorWord>、</errorWord>
      <group>L1_Punc</group>
      <groupName>标点问题</groupName>
      <ability>L2_Punc</ability>
      <abilityName>标点符号检查</abilityName>
      <candidateList>
        <item>.</item>
      </candidateList>
      <explain/>
      <paraID>3647D359</paraID>
      <start>1</start>
      <end>2</end>
      <status>unmodified</status>
      <modifiedWord/>
      <trackRevisions>false</trackRevisions>
    </reviewItem>
    <reviewItem>
      <errorID>0fe9cdba-b314-48e3-bada-1b070d9e8c94</errorID>
      <errorWord>、</errorWord>
      <group>L1_Punc</group>
      <groupName>标点问题</groupName>
      <ability>L2_Punc</ability>
      <abilityName>标点符号检查</abilityName>
      <candidateList>
        <item>.</item>
      </candidateList>
      <explain/>
      <paraID>7DCFB41F</paraID>
      <start>1</start>
      <end>2</end>
      <status>unmodified</status>
      <modifiedWord/>
      <trackRevisions>false</trackRevisions>
    </reviewItem>
    <reviewItem>
      <errorID>2e9e3eca-3d7b-46e2-8a86-9815c0f97caa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A25890F</paraID>
      <start>0</start>
      <end>2</end>
      <status>unmodified</status>
      <modifiedWord/>
      <trackRevisions>false</trackRevisions>
    </reviewItem>
    <reviewItem>
      <errorID>2694ec8a-a317-407e-88f9-073e2b181cf4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58CAF42D</paraID>
      <start>0</start>
      <end>2</end>
      <status>unmodified</status>
      <modifiedWord/>
      <trackRevisions>false</trackRevisions>
    </reviewItem>
    <reviewItem>
      <errorID>18307b60-22d1-409c-b918-524af9635f42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5C7210BC</paraID>
      <start>0</start>
      <end>2</end>
      <status>unmodified</status>
      <modifiedWord/>
      <trackRevisions>false</trackRevisions>
    </reviewItem>
    <reviewItem>
      <errorID>16f99f23-49c5-46d0-b469-514cd207341f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1366ACD1</paraID>
      <start>0</start>
      <end>2</end>
      <status>unmodified</status>
      <modifiedWord/>
      <trackRevisions>false</trackRevisions>
    </reviewItem>
    <reviewItem>
      <errorID>2e5e50ae-1ae5-47fc-8fac-1f21aea6c03c</errorID>
      <errorWord>围</errorWord>
      <group>L1_Word</group>
      <groupName>字词问题</groupName>
      <ability>L2_Typo</ability>
      <abilityName>字词错误</abilityName>
      <candidateList>
        <item>围内</item>
      </candidateList>
      <explain/>
      <paraID>2FD44CC5</paraID>
      <start>14</start>
      <end>16</end>
      <status>modified</status>
      <modifiedWord>围内</modifiedWord>
      <trackRevisions>false</trackRevisions>
    </reviewItem>
    <reviewItem>
      <errorID>526006f1-be99-4e5b-9aa5-d7b9aa0bf72c</errorID>
      <errorWord>资质等级等</errorWord>
      <group>L1_Word</group>
      <groupName>字词问题</groupName>
      <ability>L2_Typo</ability>
      <abilityName>字词错误</abilityName>
      <candidateList>
        <item>资质等级</item>
      </candidateList>
      <explain/>
      <paraID>1909181C</paraID>
      <start>82</start>
      <end>87</end>
      <status>unmodified</status>
      <modifiedWord/>
      <trackRevisions>false</trackRevisions>
    </reviewItem>
    <reviewItem>
      <errorID>8470df2f-ba19-4534-8b20-808e22f7773a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588332CD</paraID>
      <start>0</start>
      <end>2</end>
      <status>unmodified</status>
      <modifiedWord/>
      <trackRevisions>false</trackRevisions>
    </reviewItem>
    <reviewItem>
      <errorID>e20f7e0b-deab-47a9-863a-917f3bc9ec85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38EE8F42</paraID>
      <start>0</start>
      <end>2</end>
      <status>unmodified</status>
      <modifiedWord/>
      <trackRevisions>false</trackRevisions>
    </reviewItem>
    <reviewItem>
      <errorID>2523a732-1f93-4f55-8d0f-bc0c1e494077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1E27E8</paraID>
      <start>0</start>
      <end>2</end>
      <status>unmodified</status>
      <modifiedWord/>
      <trackRevisions>false</trackRevisions>
    </reviewItem>
    <reviewItem>
      <errorID>70554c46-3126-4dff-bf4c-3128f5ee57ed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19445986</paraID>
      <start>0</start>
      <end>2</end>
      <status>unmodified</status>
      <modifiedWord/>
      <trackRevisions>false</trackRevisions>
    </reviewItem>
    <reviewItem>
      <errorID>bac993c0-009f-48d1-a436-f3745a420802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9BA32BE</paraID>
      <start>0</start>
      <end>2</end>
      <status>unmodified</status>
      <modifiedWord/>
      <trackRevisions>false</trackRevisions>
    </reviewItem>
    <reviewItem>
      <errorID>3a4df286-1ba9-4059-ab80-cf759bdd2bf8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3444DD37</paraID>
      <start>0</start>
      <end>2</end>
      <status>unmodified</status>
      <modifiedWord/>
      <trackRevisions>false</trackRevisions>
    </reviewItem>
    <reviewItem>
      <errorID>41f3ba49-179c-4ce4-ae3a-70bc953193e3</errorID>
      <errorWord>重、特大</errorWord>
      <group>L1_Punc</group>
      <groupName>标点问题</groupName>
      <ability>L2_Punc</ability>
      <abilityName>标点符号检查</abilityName>
      <candidateList>
        <item>重特大</item>
      </candidateList>
      <explain/>
      <paraID>3444DD37</paraID>
      <start>13</start>
      <end>17</end>
      <status>unmodified</status>
      <modifiedWord/>
      <trackRevisions>false</trackRevisions>
    </reviewItem>
    <reviewItem>
      <errorID>a38ca93c-da16-436f-989b-31d3d4f1d47f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5C5BEC10</paraID>
      <start>0</start>
      <end>2</end>
      <status>unmodified</status>
      <modifiedWord/>
      <trackRevisions>false</trackRevisions>
    </reviewItem>
    <reviewItem>
      <errorID>6a1541da-ca96-4d2b-a028-b2df87761664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67D40043</paraID>
      <start>0</start>
      <end>2</end>
      <status>unmodified</status>
      <modifiedWord/>
      <trackRevisions>false</trackRevisions>
    </reviewItem>
    <reviewItem>
      <errorID>904f6bb6-d460-4a13-9483-f1951ab11a99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4ED2DA99</paraID>
      <start>0</start>
      <end>2</end>
      <status>unmodified</status>
      <modifiedWord/>
      <trackRevisions>false</trackRevisions>
    </reviewItem>
    <reviewItem>
      <errorID>62dd85e7-8ae0-464e-8e01-eedaf0d85f9e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7B2BF28B</paraID>
      <start>0</start>
      <end>2</end>
      <status>unmodified</status>
      <modifiedWord/>
      <trackRevisions>false</trackRevisions>
    </reviewItem>
    <reviewItem>
      <errorID>0bebe146-b7f0-4e4a-92d0-a2a9f9957166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27B1D51B</paraID>
      <start>0</start>
      <end>2</end>
      <status>unmodified</status>
      <modifiedWord/>
      <trackRevisions>false</trackRevisions>
    </reviewItem>
    <reviewItem>
      <errorID>31d8e742-c410-42fe-8e09-3882b98e38eb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63406BA7</paraID>
      <start>0</start>
      <end>2</end>
      <status>unmodified</status>
      <modifiedWord/>
      <trackRevisions>false</trackRevisions>
    </reviewItem>
    <reviewItem>
      <errorID>4ef37319-4dcd-4d83-96d7-fe5e6d80c646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6A90C899</paraID>
      <start>0</start>
      <end>2</end>
      <status>unmodified</status>
      <modifiedWord/>
      <trackRevisions>false</trackRevisions>
    </reviewItem>
    <reviewItem>
      <errorID>1a75f29a-829d-41ba-a0de-36b3940ba148</errorID>
      <errorWord>(</errorWord>
      <group>L1_Format</group>
      <groupName>格式问题</groupName>
      <ability>L2_HalfPunc</ability>
      <abilityName>全半角检查</abilityName>
      <candidateList>
        <item>（</item>
      </candidateList>
      <explain>文本全半角错误。</explain>
      <paraID>6A90C899</paraID>
      <start>31</start>
      <end>32</end>
      <status>modified</status>
      <modifiedWord>（</modifiedWord>
      <trackRevisions>false</trackRevisions>
    </reviewItem>
    <reviewItem>
      <errorID>ad436105-855a-416c-af5e-9c359572c389</errorID>
      <errorWord>)</errorWord>
      <group>L1_Format</group>
      <groupName>格式问题</groupName>
      <ability>L2_HalfPunc</ability>
      <abilityName>全半角检查</abilityName>
      <candidateList>
        <item>）</item>
      </candidateList>
      <explain>文本全半角错误。</explain>
      <paraID>6A90C899</paraID>
      <start>47</start>
      <end>48</end>
      <status>modified</status>
      <modifiedWord>）</modifiedWord>
      <trackRevisions>false</trackRevisions>
    </reviewItem>
    <reviewItem>
      <errorID>775182ae-45e7-40cd-97db-0b00cff9d4e9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4A1A8DC3</paraID>
      <start>0</start>
      <end>2</end>
      <status>unmodified</status>
      <modifiedWord/>
      <trackRevisions>false</trackRevisions>
    </reviewItem>
    <reviewItem>
      <errorID>3faf1156-069b-471e-b013-b15fab471d5e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C985A46</paraID>
      <start>0</start>
      <end>2</end>
      <status>unmodified</status>
      <modifiedWord/>
      <trackRevisions>false</trackRevisions>
    </reviewItem>
    <reviewItem>
      <errorID>c4c34b01-06ec-42c8-a076-c3d7202e55ef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42151D64</paraID>
      <start>0</start>
      <end>2</end>
      <status>unmodified</status>
      <modifiedWord/>
      <trackRevisions>false</trackRevisions>
    </reviewItem>
    <reviewItem>
      <errorID>1f51267e-51fc-46db-b7da-0ab7b392aab3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2320EFE1</paraID>
      <start>0</start>
      <end>2</end>
      <status>unmodified</status>
      <modifiedWord/>
      <trackRevisions>false</trackRevisions>
    </reviewItem>
    <reviewItem>
      <errorID>adf72119-ba8e-4d38-85c8-b298e1723507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FF60410</paraID>
      <start>0</start>
      <end>2</end>
      <status>unmodified</status>
      <modifiedWord/>
      <trackRevisions>false</trackRevisions>
    </reviewItem>
    <reviewItem>
      <errorID>e08e1ee8-eb09-4c83-80d5-9f90262065b8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66F2F0A9</paraID>
      <start>0</start>
      <end>2</end>
      <status>unmodified</status>
      <modifiedWord/>
      <trackRevisions>false</trackRevisions>
    </reviewItem>
    <reviewItem>
      <errorID>d3098ed7-b77f-487c-b2f8-b073fa780204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40A0F19F</paraID>
      <start>0</start>
      <end>2</end>
      <status>unmodified</status>
      <modifiedWord/>
      <trackRevisions>false</trackRevisions>
    </reviewItem>
    <reviewItem>
      <errorID>e27ef5bb-0831-49bc-b5c0-ca14e7bb1671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627DE410</paraID>
      <start>0</start>
      <end>2</end>
      <status>unmodified</status>
      <modifiedWord/>
      <trackRevisions>false</trackRevisions>
    </reviewItem>
    <reviewItem>
      <errorID>d19f67e1-9461-4597-bedd-7007b60e1b64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78013CE8</paraID>
      <start>0</start>
      <end>2</end>
      <status>unmodified</status>
      <modifiedWord/>
      <trackRevisions>false</trackRevisions>
    </reviewItem>
    <reviewItem>
      <errorID>747ac1b8-3102-415a-b348-05743aa0ab25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15E8E612</paraID>
      <start>0</start>
      <end>2</end>
      <status>unmodified</status>
      <modifiedWord/>
      <trackRevisions>false</trackRevisions>
    </reviewItem>
    <reviewItem>
      <errorID>2fb9af2f-4546-4a51-a1c3-3dbbc67ec73f</errorID>
      <errorWord>》</errorWord>
      <group>L1_Word</group>
      <groupName>字词问题</groupName>
      <ability>L2_Typo</ability>
      <abilityName>字词错误</abilityName>
      <candidateList>
        <item>》和</item>
      </candidateList>
      <explain/>
      <paraID>15E8E612</paraID>
      <start>28</start>
      <end>30</end>
      <status>modified</status>
      <modifiedWord>》和</modifiedWord>
      <trackRevisions>false</trackRevisions>
    </reviewItem>
    <reviewItem>
      <errorID>a4789901-fb15-44d7-bc47-46b0ae262837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59533FC7</paraID>
      <start>0</start>
      <end>2</end>
      <status>unmodified</status>
      <modifiedWord/>
      <trackRevisions>false</trackRevisions>
    </reviewItem>
    <reviewItem>
      <errorID>74c203b3-0a94-4e3d-80c2-f0f80cf8fee2</errorID>
      <errorWord>其它</errorWord>
      <group>L1_Word</group>
      <groupName>字词问题</groupName>
      <ability>L2_Alias</ability>
      <abilityName>也作/曾用词</abilityName>
      <candidateList>
        <item>其他</item>
      </candidateList>
      <explain>词汇[其它]为不规范表述或旧称，其规范书面表述为[其他]。</explain>
      <paraID>62C19766</paraID>
      <start>0</start>
      <end>2</end>
      <status>modified</status>
      <modifiedWord>其他</modifiedWord>
      <trackRevisions>false</trackRevisions>
    </reviewItem>
    <reviewItem>
      <errorID>f7ff2f56-8026-4a5a-9e01-a928a81fe37d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3A440396</paraID>
      <start>89</start>
      <end>91</end>
      <status>modified</status>
      <modifiedWord>》《</modifiedWord>
      <trackRevisions>false</trackRevisions>
    </reviewItem>
    <reviewItem>
      <errorID>6ad8139d-dea7-44e7-8cf8-7b89735f47ea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11ACD93C</paraID>
      <start>0</start>
      <end>2</end>
      <status>unmodified</status>
      <modifiedWord/>
      <trackRevisions>false</trackRevisions>
    </reviewItem>
    <reviewItem>
      <errorID>69e2e771-b15e-40b0-a412-d44811f324d6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176E8C41</paraID>
      <start>0</start>
      <end>2</end>
      <status>unmodified</status>
      <modifiedWord/>
      <trackRevisions>false</trackRevisions>
    </reviewItem>
    <reviewItem>
      <errorID>ce95db9d-2d8d-4616-92d2-a33e4af00463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970CF01</paraID>
      <start>0</start>
      <end>2</end>
      <status>unmodified</status>
      <modifiedWord/>
      <trackRevisions>false</trackRevisions>
    </reviewItem>
    <reviewItem>
      <errorID>eae76249-17cb-4479-b432-aca831633981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FDD08E2</paraID>
      <start>0</start>
      <end>2</end>
      <status>unmodified</status>
      <modifiedWord/>
      <trackRevisions>false</trackRevisions>
    </reviewItem>
    <reviewItem>
      <errorID>3cded49f-3d3b-42c6-8d07-356a4f44877d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6287F34F</paraID>
      <start>0</start>
      <end>2</end>
      <status>unmodified</status>
      <modifiedWord/>
      <trackRevisions>false</trackRevisions>
    </reviewItem>
    <reviewItem>
      <errorID>b6382128-103a-41c9-99b7-6cbc4b8dde40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4832EACD</paraID>
      <start>0</start>
      <end>2</end>
      <status>unmodified</status>
      <modifiedWord/>
      <trackRevisions>false</trackRevisions>
    </reviewItem>
    <reviewItem>
      <errorID>3c83854c-0600-4e8d-80a6-f17b2d37b048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50D1CC21</paraID>
      <start>0</start>
      <end>2</end>
      <status>unmodified</status>
      <modifiedWord/>
      <trackRevisions>false</trackRevisions>
    </reviewItem>
    <reviewItem>
      <errorID>8d4d8cd2-098a-4e46-8a1c-bb9e6b54727a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2C11A5CD</paraID>
      <start>0</start>
      <end>2</end>
      <status>unmodified</status>
      <modifiedWord/>
      <trackRevisions>false</trackRevisions>
    </reviewItem>
    <reviewItem>
      <errorID>c5db444e-8e90-4eaf-9922-8c40196faa9c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4F1A0503</paraID>
      <start>0</start>
      <end>2</end>
      <status>unmodified</status>
      <modifiedWord/>
      <trackRevisions>false</trackRevisions>
    </reviewItem>
    <reviewItem>
      <errorID>b725c30a-d467-4c77-b97a-98a1150e7eb4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5F21620C</paraID>
      <start>0</start>
      <end>2</end>
      <status>unmodified</status>
      <modifiedWord/>
      <trackRevisions>false</trackRevisions>
    </reviewItem>
    <reviewItem>
      <errorID>73b7040d-d094-4a38-9342-1776b92b0d7a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445FA79A</paraID>
      <start>0</start>
      <end>2</end>
      <status>unmodified</status>
      <modifiedWord/>
      <trackRevisions>false</trackRevisions>
    </reviewItem>
    <reviewItem>
      <errorID>095dd029-7cd5-441e-9646-667927b275a9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22F96724</paraID>
      <start>0</start>
      <end>3</end>
      <status>unmodified</status>
      <modifiedWord/>
      <trackRevisions>false</trackRevisions>
    </reviewItem>
    <reviewItem>
      <errorID>829cceee-7045-4a74-bbdb-e41a3c971584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16F86390</paraID>
      <start>0</start>
      <end>3</end>
      <status>unmodified</status>
      <modifiedWord/>
      <trackRevisions>false</trackRevisions>
    </reviewItem>
    <reviewItem>
      <errorID>496c8bee-3e5d-4348-8543-38bec25da1c3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56552F4C</paraID>
      <start>0</start>
      <end>3</end>
      <status>unmodified</status>
      <modifiedWord/>
      <trackRevisions>false</trackRevisions>
    </reviewItem>
    <reviewItem>
      <errorID>ab13f58f-fdd0-4b83-aedf-1d9ab8e775ad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11401368</paraID>
      <start>0</start>
      <end>3</end>
      <status>unmodified</status>
      <modifiedWord/>
      <trackRevisions>false</trackRevisions>
    </reviewItem>
    <reviewItem>
      <errorID>6e4ad9ef-0be4-4cfb-b379-b5d56421c68a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3151E002</paraID>
      <start>0</start>
      <end>3</end>
      <status>unmodified</status>
      <modifiedWord/>
      <trackRevisions>false</trackRevisions>
    </reviewItem>
    <reviewItem>
      <errorID>be29f4aa-7138-403d-b6c2-81b4dd2abfdc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79E8D8B9</paraID>
      <start>0</start>
      <end>3</end>
      <status>unmodified</status>
      <modifiedWord/>
      <trackRevisions>false</trackRevisions>
    </reviewItem>
    <reviewItem>
      <errorID>53f904fc-a1a2-4367-95a4-bd32c423c4e8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2BF0BB0F</paraID>
      <start>0</start>
      <end>2</end>
      <status>unmodified</status>
      <modifiedWord/>
      <trackRevisions>false</trackRevisions>
    </reviewItem>
    <reviewItem>
      <errorID>4341c9a6-16dc-4ea5-aaad-af4a24cf8bef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B2FB602</paraID>
      <start>0</start>
      <end>2</end>
      <status>unmodified</status>
      <modifiedWord/>
      <trackRevisions>false</trackRevisions>
    </reviewItem>
    <reviewItem>
      <errorID>3b51eaab-033f-445b-a1c6-3608b15d2958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2B9BFE48</paraID>
      <start>0</start>
      <end>2</end>
      <status>unmodified</status>
      <modifiedWord/>
      <trackRevisions>false</trackRevisions>
    </reviewItem>
    <reviewItem>
      <errorID>856b9e4a-946f-4ab8-95ec-0acdfe767b79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6AC41D3E</paraID>
      <start>0</start>
      <end>2</end>
      <status>unmodified</status>
      <modifiedWord/>
      <trackRevisions>false</trackRevisions>
    </reviewItem>
    <reviewItem>
      <errorID>fac6f83a-2406-4047-84aa-c8cd82ad9d58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1D3E0952</paraID>
      <start>0</start>
      <end>2</end>
      <status>unmodified</status>
      <modifiedWord/>
      <trackRevisions>false</trackRevisions>
    </reviewItem>
    <reviewItem>
      <errorID>7dbd6763-e730-4d62-9c1e-7530cd68b827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29239EDD</paraID>
      <start>0</start>
      <end>2</end>
      <status>unmodified</status>
      <modifiedWord/>
      <trackRevisions>false</trackRevisions>
    </reviewItem>
    <reviewItem>
      <errorID>e0c526ba-43ac-477b-9d71-5b42c26f3ad9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4BF8A348</paraID>
      <start>0</start>
      <end>2</end>
      <status>unmodified</status>
      <modifiedWord/>
      <trackRevisions>false</trackRevisions>
    </reviewItem>
    <reviewItem>
      <errorID>b8adcea3-8adc-4f0d-b09f-8129cad3bfda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6154EF71</paraID>
      <start>0</start>
      <end>2</end>
      <status>unmodified</status>
      <modifiedWord/>
      <trackRevisions>false</trackRevisions>
    </reviewItem>
    <reviewItem>
      <errorID>1f0c0af6-158f-4f6b-a9a6-15297f3c0b96</errorID>
      <errorWord>门</errorWord>
      <group>L1_Word</group>
      <groupName>字词问题</groupName>
      <ability>L2_Typo</ability>
      <abilityName>字词错误</abilityName>
      <candidateList>
        <item>门作</item>
      </candidateList>
      <explain/>
      <paraID>6154EF71</paraID>
      <start>9</start>
      <end>10</end>
      <status>unmodified</status>
      <modifiedWord/>
      <trackRevisions>false</trackRevisions>
    </reviewItem>
    <reviewItem>
      <errorID>4bdb0728-a532-4e67-ba9e-b0c3c80144e2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4582C89E</paraID>
      <start>0</start>
      <end>2</end>
      <status>unmodified</status>
      <modifiedWord/>
      <trackRevisions>false</trackRevisions>
    </reviewItem>
    <reviewItem>
      <errorID>9f2eb978-5c41-49c7-b2b6-cbc7c36fe57c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54DF8089</paraID>
      <start>0</start>
      <end>3</end>
      <status>unmodified</status>
      <modifiedWord/>
      <trackRevisions>false</trackRevisions>
    </reviewItem>
    <reviewItem>
      <errorID>086f3f2b-4240-4fa4-8a61-0b9cfcabb4b7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CADFEF1</paraID>
      <start>0</start>
      <end>3</end>
      <status>unmodified</status>
      <modifiedWord/>
      <trackRevisions>false</trackRevisions>
    </reviewItem>
    <reviewItem>
      <errorID>10a67255-8974-4e07-ae8f-57346cee406d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5F6C80C8</paraID>
      <start>0</start>
      <end>3</end>
      <status>unmodified</status>
      <modifiedWord/>
      <trackRevisions>false</trackRevisions>
    </reviewItem>
    <reviewItem>
      <errorID>c99dab5a-3abb-4bd0-9782-ec85cb2b2d97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2959254E</paraID>
      <start>0</start>
      <end>2</end>
      <status>unmodified</status>
      <modifiedWord/>
      <trackRevisions>false</trackRevisions>
    </reviewItem>
    <reviewItem>
      <errorID>4ac62dde-ab4b-4b3f-8285-5c768082ee71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122900D6</paraID>
      <start>0</start>
      <end>2</end>
      <status>unmodified</status>
      <modifiedWord/>
      <trackRevisions>false</trackRevisions>
    </reviewItem>
    <reviewItem>
      <errorID>77b336b7-b7aa-4e2f-bafb-04b1f3d8bc52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6AC851AE</paraID>
      <start>0</start>
      <end>2</end>
      <status>unmodified</status>
      <modifiedWord/>
      <trackRevisions>false</trackRevisions>
    </reviewItem>
    <reviewItem>
      <errorID>09528253-1578-4ed5-a1bf-9f748682e849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6DDED7F1</paraID>
      <start>0</start>
      <end>2</end>
      <status>unmodified</status>
      <modifiedWord/>
      <trackRevisions>false</trackRevisions>
    </reviewItem>
    <reviewItem>
      <errorID>e5bdec14-43b8-46a4-8d76-aa9452819f5b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2A0C6C23</paraID>
      <start>0</start>
      <end>2</end>
      <status>unmodified</status>
      <modifiedWord/>
      <trackRevisions>false</trackRevisions>
    </reviewItem>
    <reviewItem>
      <errorID>854d83c4-ca46-4133-97f3-4f4b5915a6d4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36258E47</paraID>
      <start>0</start>
      <end>2</end>
      <status>unmodified</status>
      <modifiedWord/>
      <trackRevisions>false</trackRevisions>
    </reviewItem>
    <reviewItem>
      <errorID>a3734275-02e5-4134-8dca-3b28918f0119</errorID>
      <errorWord>噪音</errorWord>
      <group>L1_Word</group>
      <groupName>字词问题</groupName>
      <ability>L2_Alias</ability>
      <abilityName>也作/曾用词</abilityName>
      <candidateList>
        <item>噪声</item>
      </candidateList>
      <explain>词汇[噪音]为不规范表述或旧称，其规范书面表述为[噪声]。</explain>
      <paraID> CCA4205</paraID>
      <start>16</start>
      <end>18</end>
      <status>unmodified</status>
      <modifiedWord/>
      <trackRevisions>false</trackRevisions>
    </reviewItem>
    <reviewItem>
      <errorID>6f3fa147-bb3b-4de0-b7dd-5e1cb5344e46</errorID>
      <errorWord>言行举止</errorWord>
      <group>L1_Word</group>
      <groupName>字词问题</groupName>
      <ability>L2_Typo</ability>
      <abilityName>字词错误</abilityName>
      <candidateList>
        <item>言谈举止</item>
      </candidateList>
      <explain>人的言语、举动、行为。</explain>
      <paraID>53064612</paraID>
      <start>23</start>
      <end>27</end>
      <status>unmodified</status>
      <modifiedWord/>
      <trackRevisions>false</trackRevisions>
    </reviewItem>
    <reviewItem>
      <errorID>8774f0a7-ee54-42fb-8173-1d489a529cad</errorID>
      <errorWord>；。</errorWord>
      <group>L1_Punc</group>
      <groupName>标点问题</groupName>
      <ability>L2_Punc</ability>
      <abilityName>标点符号检查</abilityName>
      <candidateList>
        <item>；</item>
      </candidateList>
      <explain/>
      <paraID>3B346C03</paraID>
      <start>40</start>
      <end>42</end>
      <status>unmodified</status>
      <modifiedWord/>
      <trackRevisions>false</trackRevisions>
    </reviewItem>
    <reviewItem>
      <errorID>c00071f3-1aa6-4396-a7cb-2a565e72bf7e</errorID>
      <errorWord>)</errorWord>
      <group>L1_Format</group>
      <groupName>格式问题</groupName>
      <ability>L2_HalfPunc</ability>
      <abilityName>全半角检查</abilityName>
      <candidateList>
        <item>）</item>
      </candidateList>
      <explain>文本全半角错误。</explain>
      <paraID>3F123B78</paraID>
      <start>9</start>
      <end>10</end>
      <status>modified</status>
      <modifiedWord>）</modifiedWord>
      <trackRevisions>false</trackRevisions>
    </reviewItem>
    <reviewItem>
      <errorID>98f16e76-82a8-4020-83dc-393bb6ebbab1</errorID>
      <errorWord>)</errorWord>
      <group>L1_Format</group>
      <groupName>格式问题</groupName>
      <ability>L2_HalfPunc</ability>
      <abilityName>全半角检查</abilityName>
      <candidateList>
        <item>）</item>
      </candidateList>
      <explain>文本全半角错误。</explain>
      <paraID>67F42B46</paraID>
      <start>11</start>
      <end>12</end>
      <status>modified</status>
      <modifiedWord>）</modifiedWord>
      <trackRevisions>false</trackRevisions>
    </reviewItem>
    <reviewItem>
      <errorID>28985a29-50ad-4cc9-8682-36a5a9c9a3b2</errorID>
      <errorWord>,</errorWord>
      <group>L1_Format</group>
      <groupName>格式问题</groupName>
      <ability>L2_HalfPunc</ability>
      <abilityName>全半角检查</abilityName>
      <candidateList>
        <item>，</item>
      </candidateList>
      <explain>文本全半角错误。</explain>
      <paraID>65824468</paraID>
      <start>142</start>
      <end>143</end>
      <status>unmodified</status>
      <modifiedWord/>
      <trackRevisions>false</trackRevisions>
    </reviewItem>
    <reviewItem>
      <errorID>79fe9149-f43a-4acc-80b8-171976725996</errorID>
      <errorWord>，</errorWord>
      <group>L1_Word</group>
      <groupName>字词问题</groupName>
      <ability>L2_Typo</ability>
      <abilityName>字词错误</abilityName>
      <candidateList>
        <item>，并</item>
      </candidateList>
      <explain/>
      <paraID>65824468</paraID>
      <start>180</start>
      <end>182</end>
      <status>modified</status>
      <modifiedWord>，并</modifiedWord>
      <trackRevisions>false</trackRevisions>
    </reviewItem>
    <reviewItem>
      <errorID>8911a421-90fe-4cfb-8bb9-058ae75b9fc0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2D5981A2</paraID>
      <start>0</start>
      <end>2</end>
      <status>unmodified</status>
      <modifiedWord/>
      <trackRevisions>false</trackRevisions>
    </reviewItem>
    <reviewItem>
      <errorID>40154049-4e43-4ddc-8949-aff74f87341e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45476751</paraID>
      <start>0</start>
      <end>2</end>
      <status>unmodified</status>
      <modifiedWord/>
      <trackRevisions>false</trackRevisions>
    </reviewItem>
    <reviewItem>
      <errorID>4daaa856-40c9-4c9d-8b8c-518b297c9e0f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2B17C985</paraID>
      <start>0</start>
      <end>2</end>
      <status>unmodified</status>
      <modifiedWord/>
      <trackRevisions>false</trackRevisions>
    </reviewItem>
    <reviewItem>
      <errorID>1454f7e2-ede3-4726-9904-7928313e6abe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373D702F</paraID>
      <start>0</start>
      <end>2</end>
      <status>unmodified</status>
      <modifiedWord/>
      <trackRevisions>false</trackRevisions>
    </reviewItem>
    <reviewItem>
      <errorID>abc260a6-d108-4d3b-a83b-9ac9b1d490f4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6A076D67</paraID>
      <start>0</start>
      <end>2</end>
      <status>unmodified</status>
      <modifiedWord/>
      <trackRevisions>false</trackRevisions>
    </reviewItem>
    <reviewItem>
      <errorID>d8e83a85-44a2-40ee-81a9-b465e3766fff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6CB69195</paraID>
      <start>0</start>
      <end>2</end>
      <status>unmodified</status>
      <modifiedWord/>
      <trackRevisions>false</trackRevisions>
    </reviewItem>
    <reviewItem>
      <errorID>1d2efde2-5ff8-4fdd-a59e-438cdd58ad92</errorID>
      <errorWord>诺</errorWord>
      <group>L1_Word</group>
      <groupName>字词问题</groupName>
      <ability>L2_Typo</ability>
      <abilityName>字词错误</abilityName>
      <candidateList>
        <item>诺在</item>
      </candidateList>
      <explain/>
      <paraID>6CB69195</paraID>
      <start>5</start>
      <end>7</end>
      <status>modified</status>
      <modifiedWord>诺在</modifiedWord>
      <trackRevisions>false</trackRevisions>
    </reviewItem>
    <reviewItem>
      <errorID>ce5b5e51-ce9e-4ae0-b5dd-cee5faae8d89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271F9581</paraID>
      <start>0</start>
      <end>2</end>
      <status>unmodified</status>
      <modifiedWord/>
      <trackRevisions>false</trackRevisions>
    </reviewItem>
    <reviewItem>
      <errorID>f030a31b-bb16-4717-92c3-8130481156eb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EC3161B</paraID>
      <start>0</start>
      <end>2</end>
      <status>unmodified</status>
      <modifiedWord/>
      <trackRevisions>false</trackRevisions>
    </reviewItem>
    <reviewItem>
      <errorID>eb28d9bb-c9ad-4a88-807c-2fb3caf7c7c3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4111BFE7</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0BC5A2-940B-4BD8-9330-9B56FE2A5FF8}"/>
</file>

<file path=customXml/itemProps3.xml><?xml version="1.0" encoding="utf-8"?>
<ds:datastoreItem xmlns:ds="http://schemas.openxmlformats.org/officeDocument/2006/customXml" ds:itemID="{AA45341A-6191-485E-9377-F8017299818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叶素萍</cp:lastModifiedBy>
  <cp:revision>8</cp:revision>
  <dcterms:created xsi:type="dcterms:W3CDTF">2026-03-05T06:25:00Z</dcterms:created>
  <dcterms:modified xsi:type="dcterms:W3CDTF">2026-03-09T08:34:24Z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381F4FE686F04A1EBAB88F97A86115D3_13</vt:lpwstr>
  </property>
  <property fmtid="{D5CDD505-2E9C-101B-9397-08002B2CF9AE}" pid="4" name="KSOTemplateDocerSaveRecord">
    <vt:lpwstr>eyJoZGlkIjoiZGVlMjQwNWI4OTIwZmYyNjg3NDRiYWJjMGQ4NTNhOGIiLCJ1c2VySWQiOiIxMjQ5MDI1MDgzIn0=</vt:lpwstr>
  </property>
</Properties>
</file>